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04F1C4" w14:textId="77777777" w:rsidR="000F0E96" w:rsidRPr="000F0E96" w:rsidRDefault="000F0E96" w:rsidP="000F0E96">
      <w:pPr>
        <w:numPr>
          <w:ilvl w:val="12"/>
          <w:numId w:val="0"/>
        </w:numPr>
        <w:rPr>
          <w:rFonts w:ascii="Calibri" w:hAnsi="Calibri" w:cs="Tahoma"/>
          <w:b/>
          <w:bCs/>
          <w:sz w:val="20"/>
        </w:rPr>
      </w:pPr>
      <w:r w:rsidRPr="000F0E96">
        <w:rPr>
          <w:rFonts w:ascii="Calibri" w:hAnsi="Calibri" w:cs="Tahoma"/>
          <w:b/>
          <w:bCs/>
          <w:sz w:val="20"/>
        </w:rPr>
        <w:t>Naziv projekta</w:t>
      </w:r>
      <w:r w:rsidRPr="000F0E96">
        <w:rPr>
          <w:rFonts w:ascii="Calibri" w:hAnsi="Calibri" w:cs="Tahoma"/>
          <w:sz w:val="20"/>
        </w:rPr>
        <w:t xml:space="preserve">: </w:t>
      </w:r>
      <w:r w:rsidRPr="000F0E96">
        <w:rPr>
          <w:rFonts w:ascii="Calibri" w:hAnsi="Calibri" w:cs="Calibri"/>
          <w:sz w:val="20"/>
        </w:rPr>
        <w:t>»Brezpapirno poslovanje za zeleno in digitalno Univerzo v Mariboru</w:t>
      </w:r>
      <w:r w:rsidRPr="000F0E96">
        <w:rPr>
          <w:rFonts w:ascii="Calibri" w:hAnsi="Calibri" w:cs="Tahoma"/>
          <w:sz w:val="20"/>
          <w:vertAlign w:val="superscript"/>
        </w:rPr>
        <w:footnoteReference w:id="1"/>
      </w:r>
    </w:p>
    <w:p w14:paraId="11BB9BF0" w14:textId="77777777" w:rsidR="000F0E96" w:rsidRPr="000F0E96" w:rsidRDefault="000F0E96" w:rsidP="000F0E96">
      <w:pPr>
        <w:numPr>
          <w:ilvl w:val="12"/>
          <w:numId w:val="0"/>
        </w:numPr>
        <w:rPr>
          <w:rFonts w:ascii="Calibri" w:hAnsi="Calibri" w:cs="Tahoma"/>
          <w:sz w:val="18"/>
        </w:rPr>
      </w:pPr>
      <w:r w:rsidRPr="000F0E96">
        <w:rPr>
          <w:rFonts w:ascii="Calibri" w:hAnsi="Calibri" w:cs="Tahoma"/>
          <w:b/>
          <w:bCs/>
          <w:sz w:val="20"/>
        </w:rPr>
        <w:t>Naziv projekta</w:t>
      </w:r>
      <w:r w:rsidRPr="000F0E96">
        <w:rPr>
          <w:rFonts w:ascii="Calibri" w:hAnsi="Calibri" w:cs="Tahoma"/>
          <w:sz w:val="20"/>
        </w:rPr>
        <w:t>: »NOO IKT Oprema 2022«</w:t>
      </w:r>
      <w:r w:rsidRPr="000F0E96">
        <w:rPr>
          <w:rFonts w:ascii="Calibri" w:hAnsi="Calibri" w:cs="Tahoma"/>
          <w:sz w:val="20"/>
          <w:vertAlign w:val="superscript"/>
        </w:rPr>
        <w:footnoteReference w:id="2"/>
      </w:r>
    </w:p>
    <w:p w14:paraId="248447DF" w14:textId="77777777" w:rsidR="00A10A81" w:rsidRDefault="00A10A81" w:rsidP="000F0E96">
      <w:pPr>
        <w:tabs>
          <w:tab w:val="num" w:pos="2880"/>
        </w:tabs>
        <w:rPr>
          <w:rFonts w:ascii="Calibri" w:hAnsi="Calibri" w:cs="Calibri"/>
          <w:b/>
          <w:bCs/>
          <w:szCs w:val="22"/>
        </w:rPr>
      </w:pPr>
    </w:p>
    <w:p w14:paraId="23B1AE85" w14:textId="77777777" w:rsidR="00A10A81" w:rsidRDefault="00A10A81" w:rsidP="00DC4116">
      <w:pPr>
        <w:tabs>
          <w:tab w:val="num" w:pos="2880"/>
        </w:tabs>
        <w:jc w:val="center"/>
        <w:rPr>
          <w:rFonts w:ascii="Calibri" w:hAnsi="Calibri" w:cs="Calibri"/>
          <w:b/>
          <w:bCs/>
          <w:szCs w:val="22"/>
        </w:rPr>
      </w:pPr>
    </w:p>
    <w:p w14:paraId="758A786E" w14:textId="01C5FE19" w:rsidR="00892E5F" w:rsidRPr="000F0E96" w:rsidRDefault="00CF4ABC" w:rsidP="00DC4116">
      <w:pPr>
        <w:tabs>
          <w:tab w:val="num" w:pos="2880"/>
        </w:tabs>
        <w:jc w:val="center"/>
        <w:rPr>
          <w:rFonts w:ascii="Calibri" w:hAnsi="Calibri" w:cs="Calibri"/>
          <w:b/>
          <w:bCs/>
          <w:sz w:val="28"/>
          <w:szCs w:val="28"/>
        </w:rPr>
      </w:pPr>
      <w:r w:rsidRPr="000F0E96">
        <w:rPr>
          <w:rFonts w:ascii="Calibri" w:hAnsi="Calibri" w:cs="Calibri"/>
          <w:b/>
          <w:bCs/>
          <w:sz w:val="28"/>
          <w:szCs w:val="28"/>
        </w:rPr>
        <w:t>TEHNIČN</w:t>
      </w:r>
      <w:r w:rsidR="00821D2D" w:rsidRPr="000F0E96">
        <w:rPr>
          <w:rFonts w:ascii="Calibri" w:hAnsi="Calibri" w:cs="Calibri"/>
          <w:b/>
          <w:bCs/>
          <w:sz w:val="28"/>
          <w:szCs w:val="28"/>
        </w:rPr>
        <w:t>E SPECIFIKACIJE</w:t>
      </w:r>
    </w:p>
    <w:p w14:paraId="5C3B0267" w14:textId="77777777" w:rsidR="00CF4A04" w:rsidRPr="005D3101" w:rsidRDefault="00CF4A04" w:rsidP="00DC4116">
      <w:pPr>
        <w:tabs>
          <w:tab w:val="num" w:pos="2880"/>
        </w:tabs>
        <w:rPr>
          <w:rFonts w:ascii="Calibri" w:hAnsi="Calibri" w:cs="Calibri"/>
          <w:b/>
          <w:bCs/>
          <w:szCs w:val="22"/>
        </w:rPr>
      </w:pPr>
    </w:p>
    <w:p w14:paraId="5ED81FBA" w14:textId="77777777" w:rsidR="00596B06" w:rsidRPr="00B45BAE" w:rsidRDefault="00596B06" w:rsidP="00D03DD3">
      <w:pPr>
        <w:rPr>
          <w:rFonts w:ascii="Calibri" w:hAnsi="Calibri" w:cs="Calibri"/>
          <w:b/>
          <w:bCs/>
          <w:szCs w:val="22"/>
          <w:lang w:eastAsia="x-none"/>
        </w:rPr>
      </w:pPr>
    </w:p>
    <w:p w14:paraId="24461B82" w14:textId="77777777" w:rsidR="00D03DD3" w:rsidRPr="005D3101" w:rsidRDefault="005F5A57" w:rsidP="00D03DD3">
      <w:pPr>
        <w:rPr>
          <w:rFonts w:ascii="Calibri" w:hAnsi="Calibri" w:cs="Calibri"/>
          <w:szCs w:val="22"/>
          <w:lang w:eastAsia="x-none"/>
        </w:rPr>
      </w:pPr>
      <w:r w:rsidRPr="005D3101">
        <w:rPr>
          <w:rFonts w:ascii="Calibri" w:hAnsi="Calibri" w:cs="Calibri"/>
          <w:b/>
          <w:bCs/>
          <w:szCs w:val="22"/>
          <w:lang w:eastAsia="x-none"/>
        </w:rPr>
        <w:t>Predmet javnega naročila:</w:t>
      </w:r>
      <w:r w:rsidRPr="005D3101">
        <w:rPr>
          <w:rFonts w:ascii="Calibri" w:hAnsi="Calibri" w:cs="Calibri"/>
          <w:szCs w:val="22"/>
          <w:lang w:eastAsia="x-none"/>
        </w:rPr>
        <w:t xml:space="preserve"> </w:t>
      </w:r>
      <w:r w:rsidR="00B03062" w:rsidRPr="005D3101">
        <w:rPr>
          <w:rFonts w:ascii="Calibri" w:hAnsi="Calibri" w:cs="Calibri"/>
          <w:szCs w:val="22"/>
          <w:lang w:eastAsia="x-none"/>
        </w:rPr>
        <w:t xml:space="preserve"> Izvajanje strokovnih storitev za računalniški sistem (strežniška sistemska programska oprema, strežniki, odjemalci)</w:t>
      </w:r>
    </w:p>
    <w:p w14:paraId="309A0426" w14:textId="77777777" w:rsidR="00922346" w:rsidRPr="005D3101" w:rsidRDefault="00922346" w:rsidP="00DC4116">
      <w:pPr>
        <w:rPr>
          <w:rFonts w:ascii="Calibri" w:hAnsi="Calibri" w:cs="Calibri"/>
          <w:b/>
          <w:bCs/>
          <w:szCs w:val="22"/>
        </w:rPr>
      </w:pPr>
    </w:p>
    <w:p w14:paraId="1F9DE8F1" w14:textId="77777777" w:rsidR="00463908" w:rsidRPr="00B45BAE" w:rsidRDefault="00463908" w:rsidP="00463908">
      <w:pPr>
        <w:spacing w:after="160" w:line="259" w:lineRule="auto"/>
        <w:jc w:val="left"/>
        <w:rPr>
          <w:rFonts w:ascii="Calibri" w:eastAsia="Calibri" w:hAnsi="Calibri" w:cs="Arial"/>
          <w:kern w:val="2"/>
          <w:szCs w:val="22"/>
          <w:lang w:eastAsia="en-US"/>
        </w:rPr>
      </w:pPr>
    </w:p>
    <w:p w14:paraId="3E62C18E" w14:textId="58E8BEFF" w:rsidR="00463908" w:rsidRPr="00463908" w:rsidRDefault="00463908" w:rsidP="00BB759C">
      <w:pPr>
        <w:spacing w:after="160" w:line="259" w:lineRule="auto"/>
        <w:rPr>
          <w:rFonts w:ascii="Calibri" w:eastAsia="Calibri" w:hAnsi="Calibri" w:cs="Calibri"/>
          <w:kern w:val="2"/>
          <w:szCs w:val="22"/>
          <w:lang w:eastAsia="en-US"/>
        </w:rPr>
      </w:pPr>
      <w:r w:rsidRPr="00463908">
        <w:rPr>
          <w:rFonts w:ascii="Calibri" w:eastAsia="Calibri" w:hAnsi="Calibri" w:cs="Calibri"/>
          <w:kern w:val="2"/>
          <w:szCs w:val="22"/>
          <w:lang w:eastAsia="en-US"/>
        </w:rPr>
        <w:t xml:space="preserve">Išče se izvajalec strokovnih </w:t>
      </w:r>
      <w:r w:rsidRPr="00463908">
        <w:rPr>
          <w:rFonts w:ascii="Calibri" w:eastAsia="Calibri" w:hAnsi="Calibri" w:cs="Arial"/>
          <w:kern w:val="2"/>
          <w:szCs w:val="22"/>
          <w:lang w:eastAsia="en-US"/>
        </w:rPr>
        <w:t xml:space="preserve">storitev (angl. </w:t>
      </w:r>
      <w:proofErr w:type="spellStart"/>
      <w:r w:rsidRPr="00463908">
        <w:rPr>
          <w:rFonts w:ascii="Calibri" w:eastAsia="Calibri" w:hAnsi="Calibri" w:cs="Arial"/>
          <w:kern w:val="2"/>
          <w:szCs w:val="22"/>
          <w:lang w:eastAsia="en-US"/>
        </w:rPr>
        <w:t>professional</w:t>
      </w:r>
      <w:proofErr w:type="spellEnd"/>
      <w:r w:rsidRPr="00463908">
        <w:rPr>
          <w:rFonts w:ascii="Calibri" w:eastAsia="Calibri" w:hAnsi="Calibri" w:cs="Arial"/>
          <w:kern w:val="2"/>
          <w:szCs w:val="22"/>
          <w:lang w:eastAsia="en-US"/>
        </w:rPr>
        <w:t xml:space="preserve"> </w:t>
      </w:r>
      <w:proofErr w:type="spellStart"/>
      <w:r w:rsidRPr="00463908">
        <w:rPr>
          <w:rFonts w:ascii="Calibri" w:eastAsia="Calibri" w:hAnsi="Calibri" w:cs="Arial"/>
          <w:kern w:val="2"/>
          <w:szCs w:val="22"/>
          <w:lang w:eastAsia="en-US"/>
        </w:rPr>
        <w:t>services</w:t>
      </w:r>
      <w:proofErr w:type="spellEnd"/>
      <w:r w:rsidRPr="00463908">
        <w:rPr>
          <w:rFonts w:ascii="Calibri" w:eastAsia="Calibri" w:hAnsi="Calibri" w:cs="Arial"/>
          <w:kern w:val="2"/>
          <w:szCs w:val="22"/>
          <w:lang w:eastAsia="en-US"/>
        </w:rPr>
        <w:t>) za računalniški sistem. Izvajalec mora posedovati tehnično znanje (na naprednem nivoju), ki bo naročniku olajšalo vpeljavo, upravljanje in optimizacijo opreme in delovanja računalniškega sistema. Podrobnejši opis sistema, zahtevane storitve oz. obseg, so podani v nadaljevanju.</w:t>
      </w:r>
    </w:p>
    <w:p w14:paraId="6DA83462" w14:textId="77777777" w:rsidR="00463908" w:rsidRPr="00463908" w:rsidRDefault="00463908" w:rsidP="006847BE">
      <w:pPr>
        <w:numPr>
          <w:ilvl w:val="0"/>
          <w:numId w:val="7"/>
        </w:numPr>
        <w:spacing w:after="160" w:line="259" w:lineRule="auto"/>
        <w:contextualSpacing/>
        <w:jc w:val="left"/>
        <w:rPr>
          <w:rFonts w:ascii="Calibri" w:eastAsia="Calibri" w:hAnsi="Calibri" w:cs="Calibri"/>
          <w:b/>
          <w:bCs/>
          <w:kern w:val="2"/>
          <w:szCs w:val="22"/>
          <w:lang w:eastAsia="en-US"/>
        </w:rPr>
      </w:pPr>
      <w:r w:rsidRPr="00463908">
        <w:rPr>
          <w:rFonts w:ascii="Calibri" w:eastAsia="Calibri" w:hAnsi="Calibri" w:cs="Calibri"/>
          <w:b/>
          <w:bCs/>
          <w:kern w:val="2"/>
          <w:szCs w:val="22"/>
          <w:lang w:eastAsia="en-US"/>
        </w:rPr>
        <w:t>Opis sistema</w:t>
      </w:r>
    </w:p>
    <w:p w14:paraId="68EE7E99" w14:textId="77777777" w:rsidR="00B604DE" w:rsidRDefault="00B604DE" w:rsidP="00B604DE">
      <w:pPr>
        <w:spacing w:after="160" w:line="259" w:lineRule="auto"/>
        <w:rPr>
          <w:rFonts w:ascii="Calibri" w:eastAsia="Calibri" w:hAnsi="Calibri" w:cs="Arial"/>
          <w:kern w:val="2"/>
          <w:szCs w:val="22"/>
          <w:lang w:eastAsia="en-US"/>
        </w:rPr>
      </w:pPr>
    </w:p>
    <w:p w14:paraId="207B9C1C" w14:textId="77777777" w:rsidR="00463908" w:rsidRPr="00463908" w:rsidRDefault="00463908" w:rsidP="00B604DE">
      <w:pPr>
        <w:spacing w:after="160" w:line="259" w:lineRule="auto"/>
        <w:rPr>
          <w:rFonts w:ascii="Calibri" w:eastAsia="Calibri" w:hAnsi="Calibri" w:cs="Arial"/>
          <w:kern w:val="2"/>
          <w:szCs w:val="22"/>
          <w:lang w:eastAsia="en-US"/>
        </w:rPr>
      </w:pPr>
      <w:r w:rsidRPr="00463908">
        <w:rPr>
          <w:rFonts w:ascii="Calibri" w:eastAsia="Calibri" w:hAnsi="Calibri" w:cs="Arial"/>
          <w:kern w:val="2"/>
          <w:szCs w:val="22"/>
          <w:lang w:eastAsia="en-US"/>
        </w:rPr>
        <w:t xml:space="preserve">Računalniški sistem, obsega naslednja okolja in sisteme: </w:t>
      </w:r>
      <w:proofErr w:type="spellStart"/>
      <w:r w:rsidRPr="00463908">
        <w:rPr>
          <w:rFonts w:ascii="Calibri" w:eastAsia="Calibri" w:hAnsi="Calibri" w:cs="Arial"/>
          <w:kern w:val="2"/>
          <w:szCs w:val="22"/>
          <w:lang w:eastAsia="en-US"/>
        </w:rPr>
        <w:t>VMWare</w:t>
      </w:r>
      <w:proofErr w:type="spellEnd"/>
      <w:r w:rsidRPr="00463908">
        <w:rPr>
          <w:rFonts w:ascii="Calibri" w:eastAsia="Calibri" w:hAnsi="Calibri" w:cs="Arial"/>
          <w:kern w:val="2"/>
          <w:szCs w:val="22"/>
          <w:lang w:eastAsia="en-US"/>
        </w:rPr>
        <w:t xml:space="preserve"> ESX in znotraj njega </w:t>
      </w:r>
      <w:proofErr w:type="spellStart"/>
      <w:r w:rsidRPr="00463908">
        <w:rPr>
          <w:rFonts w:ascii="Calibri" w:eastAsia="Calibri" w:hAnsi="Calibri" w:cs="Arial"/>
          <w:kern w:val="2"/>
          <w:szCs w:val="22"/>
          <w:lang w:eastAsia="en-US"/>
        </w:rPr>
        <w:t>virtualizirani</w:t>
      </w:r>
      <w:proofErr w:type="spellEnd"/>
      <w:r w:rsidRPr="00463908">
        <w:rPr>
          <w:rFonts w:ascii="Calibri" w:eastAsia="Calibri" w:hAnsi="Calibri" w:cs="Arial"/>
          <w:kern w:val="2"/>
          <w:szCs w:val="22"/>
          <w:lang w:eastAsia="en-US"/>
        </w:rPr>
        <w:t xml:space="preserve"> Windows in Linux strežniki, strežniške sisteme Dell, razbremenilniki bremen KEMP serije LM, </w:t>
      </w:r>
      <w:proofErr w:type="spellStart"/>
      <w:r w:rsidRPr="00463908">
        <w:rPr>
          <w:rFonts w:ascii="Calibri" w:eastAsia="Calibri" w:hAnsi="Calibri" w:cs="Arial"/>
          <w:kern w:val="2"/>
          <w:szCs w:val="22"/>
          <w:lang w:eastAsia="en-US"/>
        </w:rPr>
        <w:t>FiberChannel</w:t>
      </w:r>
      <w:proofErr w:type="spellEnd"/>
      <w:r w:rsidRPr="00463908">
        <w:rPr>
          <w:rFonts w:ascii="Calibri" w:eastAsia="Calibri" w:hAnsi="Calibri" w:cs="Arial"/>
          <w:kern w:val="2"/>
          <w:szCs w:val="22"/>
          <w:lang w:eastAsia="en-US"/>
        </w:rPr>
        <w:t xml:space="preserve"> omrežje, diskovne sisteme IBM </w:t>
      </w:r>
      <w:proofErr w:type="spellStart"/>
      <w:r w:rsidRPr="00463908">
        <w:rPr>
          <w:rFonts w:ascii="Calibri" w:eastAsia="Calibri" w:hAnsi="Calibri" w:cs="Arial"/>
          <w:kern w:val="2"/>
          <w:szCs w:val="22"/>
          <w:lang w:eastAsia="en-US"/>
        </w:rPr>
        <w:t>Flashsystem</w:t>
      </w:r>
      <w:proofErr w:type="spellEnd"/>
      <w:r w:rsidRPr="00463908">
        <w:rPr>
          <w:rFonts w:ascii="Calibri" w:eastAsia="Calibri" w:hAnsi="Calibri" w:cs="Arial"/>
          <w:kern w:val="2"/>
          <w:szCs w:val="22"/>
          <w:lang w:eastAsia="en-US"/>
        </w:rPr>
        <w:t xml:space="preserve"> in </w:t>
      </w:r>
      <w:proofErr w:type="spellStart"/>
      <w:r w:rsidRPr="00463908">
        <w:rPr>
          <w:rFonts w:ascii="Calibri" w:eastAsia="Calibri" w:hAnsi="Calibri" w:cs="Arial"/>
          <w:kern w:val="2"/>
          <w:szCs w:val="22"/>
          <w:lang w:eastAsia="en-US"/>
        </w:rPr>
        <w:t>Storwize</w:t>
      </w:r>
      <w:proofErr w:type="spellEnd"/>
      <w:r w:rsidRPr="00463908">
        <w:rPr>
          <w:rFonts w:ascii="Calibri" w:eastAsia="Calibri" w:hAnsi="Calibri" w:cs="Arial"/>
          <w:kern w:val="2"/>
          <w:szCs w:val="22"/>
          <w:lang w:eastAsia="en-US"/>
        </w:rPr>
        <w:t xml:space="preserve"> ter Dell EMC </w:t>
      </w:r>
      <w:proofErr w:type="spellStart"/>
      <w:r w:rsidRPr="00463908">
        <w:rPr>
          <w:rFonts w:ascii="Calibri" w:eastAsia="Calibri" w:hAnsi="Calibri" w:cs="Arial"/>
          <w:kern w:val="2"/>
          <w:szCs w:val="22"/>
          <w:lang w:eastAsia="en-US"/>
        </w:rPr>
        <w:t>DataDomain</w:t>
      </w:r>
      <w:proofErr w:type="spellEnd"/>
      <w:r w:rsidRPr="00463908">
        <w:rPr>
          <w:rFonts w:ascii="Calibri" w:eastAsia="Calibri" w:hAnsi="Calibri" w:cs="Arial"/>
          <w:kern w:val="2"/>
          <w:szCs w:val="22"/>
          <w:lang w:eastAsia="en-US"/>
        </w:rPr>
        <w:t xml:space="preserve">, </w:t>
      </w:r>
      <w:proofErr w:type="spellStart"/>
      <w:r w:rsidRPr="00463908">
        <w:rPr>
          <w:rFonts w:ascii="Calibri" w:eastAsia="Calibri" w:hAnsi="Calibri" w:cs="Arial"/>
          <w:kern w:val="2"/>
          <w:szCs w:val="22"/>
          <w:lang w:eastAsia="en-US"/>
        </w:rPr>
        <w:t>Veeam</w:t>
      </w:r>
      <w:proofErr w:type="spellEnd"/>
      <w:r w:rsidRPr="00463908">
        <w:rPr>
          <w:rFonts w:ascii="Calibri" w:eastAsia="Calibri" w:hAnsi="Calibri" w:cs="Arial"/>
          <w:kern w:val="2"/>
          <w:szCs w:val="22"/>
          <w:lang w:eastAsia="en-US"/>
        </w:rPr>
        <w:t xml:space="preserve"> programsko opremo za izdelavo rezervnih kopij, imeniške storitve (AD, </w:t>
      </w:r>
      <w:proofErr w:type="spellStart"/>
      <w:r w:rsidRPr="00463908">
        <w:rPr>
          <w:rFonts w:ascii="Calibri" w:eastAsia="Calibri" w:hAnsi="Calibri" w:cs="Arial"/>
          <w:kern w:val="2"/>
          <w:szCs w:val="22"/>
          <w:lang w:eastAsia="en-US"/>
        </w:rPr>
        <w:t>Radius</w:t>
      </w:r>
      <w:proofErr w:type="spellEnd"/>
      <w:r w:rsidRPr="00463908">
        <w:rPr>
          <w:rFonts w:ascii="Calibri" w:eastAsia="Calibri" w:hAnsi="Calibri" w:cs="Arial"/>
          <w:kern w:val="2"/>
          <w:szCs w:val="22"/>
          <w:lang w:eastAsia="en-US"/>
        </w:rPr>
        <w:t xml:space="preserve">, </w:t>
      </w:r>
      <w:proofErr w:type="spellStart"/>
      <w:r w:rsidRPr="00463908">
        <w:rPr>
          <w:rFonts w:ascii="Calibri" w:eastAsia="Calibri" w:hAnsi="Calibri" w:cs="Arial"/>
          <w:kern w:val="2"/>
          <w:szCs w:val="22"/>
          <w:lang w:eastAsia="en-US"/>
        </w:rPr>
        <w:t>Entra</w:t>
      </w:r>
      <w:proofErr w:type="spellEnd"/>
      <w:r w:rsidRPr="00463908">
        <w:rPr>
          <w:rFonts w:ascii="Calibri" w:eastAsia="Calibri" w:hAnsi="Calibri" w:cs="Arial"/>
          <w:kern w:val="2"/>
          <w:szCs w:val="22"/>
          <w:lang w:eastAsia="en-US"/>
        </w:rPr>
        <w:t xml:space="preserve"> ID), Microsoft 365 administrativno okolje, e-poštni sistem Exchange </w:t>
      </w:r>
      <w:proofErr w:type="spellStart"/>
      <w:r w:rsidRPr="00463908">
        <w:rPr>
          <w:rFonts w:ascii="Calibri" w:eastAsia="Calibri" w:hAnsi="Calibri" w:cs="Arial"/>
          <w:kern w:val="2"/>
          <w:szCs w:val="22"/>
          <w:lang w:eastAsia="en-US"/>
        </w:rPr>
        <w:t>Online</w:t>
      </w:r>
      <w:proofErr w:type="spellEnd"/>
      <w:r w:rsidRPr="00463908">
        <w:rPr>
          <w:rFonts w:ascii="Calibri" w:eastAsia="Calibri" w:hAnsi="Calibri" w:cs="Arial"/>
          <w:kern w:val="2"/>
          <w:szCs w:val="22"/>
          <w:lang w:eastAsia="en-US"/>
        </w:rPr>
        <w:t xml:space="preserve">, monitoring sistem </w:t>
      </w:r>
      <w:proofErr w:type="spellStart"/>
      <w:r w:rsidRPr="00463908">
        <w:rPr>
          <w:rFonts w:ascii="Calibri" w:eastAsia="Calibri" w:hAnsi="Calibri" w:cs="Arial"/>
          <w:kern w:val="2"/>
          <w:szCs w:val="22"/>
          <w:lang w:eastAsia="en-US"/>
        </w:rPr>
        <w:t>Foglight</w:t>
      </w:r>
      <w:proofErr w:type="spellEnd"/>
      <w:r w:rsidRPr="00463908">
        <w:rPr>
          <w:rFonts w:ascii="Calibri" w:eastAsia="Calibri" w:hAnsi="Calibri" w:cs="Arial"/>
          <w:kern w:val="2"/>
          <w:szCs w:val="22"/>
          <w:lang w:eastAsia="en-US"/>
        </w:rPr>
        <w:t>. Naprav za končne odjemalce (namizni računalniki, prenosniki) je cca. 300, z Windows operacijskim sistemom. Lastna oprema je v dveh lastnih podatkovnih centrih z lastnim UPS in hlajenjem.</w:t>
      </w:r>
    </w:p>
    <w:p w14:paraId="4120A08F" w14:textId="77777777" w:rsidR="00463908" w:rsidRPr="00463908" w:rsidRDefault="00463908" w:rsidP="00B604DE">
      <w:pPr>
        <w:spacing w:after="160" w:line="259" w:lineRule="auto"/>
        <w:rPr>
          <w:rFonts w:ascii="Calibri" w:eastAsia="Calibri" w:hAnsi="Calibri" w:cs="Arial"/>
          <w:kern w:val="2"/>
          <w:szCs w:val="22"/>
          <w:lang w:eastAsia="en-US"/>
        </w:rPr>
      </w:pPr>
      <w:r w:rsidRPr="00463908">
        <w:rPr>
          <w:rFonts w:ascii="Calibri" w:eastAsia="Calibri" w:hAnsi="Calibri" w:cs="Arial"/>
          <w:kern w:val="2"/>
          <w:szCs w:val="22"/>
          <w:lang w:eastAsia="en-US"/>
        </w:rPr>
        <w:t xml:space="preserve">Uporabnikov sistema je nad 20.000. Računalniški sistem je sestavljen iz približno 300 popolnoma </w:t>
      </w:r>
      <w:proofErr w:type="spellStart"/>
      <w:r w:rsidRPr="00463908">
        <w:rPr>
          <w:rFonts w:ascii="Calibri" w:eastAsia="Calibri" w:hAnsi="Calibri" w:cs="Arial"/>
          <w:kern w:val="2"/>
          <w:szCs w:val="22"/>
          <w:lang w:eastAsia="en-US"/>
        </w:rPr>
        <w:t>virtualiziranih</w:t>
      </w:r>
      <w:proofErr w:type="spellEnd"/>
      <w:r w:rsidRPr="00463908">
        <w:rPr>
          <w:rFonts w:ascii="Calibri" w:eastAsia="Calibri" w:hAnsi="Calibri" w:cs="Arial"/>
          <w:kern w:val="2"/>
          <w:szCs w:val="22"/>
          <w:lang w:eastAsia="en-US"/>
        </w:rPr>
        <w:t xml:space="preserve"> strežnikov, od tega:</w:t>
      </w:r>
    </w:p>
    <w:p w14:paraId="1BBC653E" w14:textId="77777777" w:rsidR="00463908" w:rsidRPr="00463908" w:rsidRDefault="00463908" w:rsidP="006847BE">
      <w:pPr>
        <w:numPr>
          <w:ilvl w:val="0"/>
          <w:numId w:val="3"/>
        </w:numPr>
        <w:spacing w:after="160" w:line="259" w:lineRule="auto"/>
        <w:contextualSpacing/>
        <w:rPr>
          <w:rFonts w:ascii="Calibri" w:eastAsia="Calibri" w:hAnsi="Calibri" w:cs="Arial"/>
          <w:kern w:val="2"/>
          <w:szCs w:val="22"/>
          <w:lang w:eastAsia="en-US"/>
        </w:rPr>
      </w:pPr>
      <w:r w:rsidRPr="00463908">
        <w:rPr>
          <w:rFonts w:ascii="Calibri" w:eastAsia="Calibri" w:hAnsi="Calibri" w:cs="Arial"/>
          <w:kern w:val="2"/>
          <w:szCs w:val="22"/>
          <w:lang w:eastAsia="en-US"/>
        </w:rPr>
        <w:t>230 strežnikov z operacijskim sistemom Windows (</w:t>
      </w:r>
      <w:proofErr w:type="spellStart"/>
      <w:r w:rsidRPr="00463908">
        <w:rPr>
          <w:rFonts w:ascii="Calibri" w:eastAsia="Calibri" w:hAnsi="Calibri" w:cs="Arial"/>
          <w:kern w:val="2"/>
          <w:szCs w:val="22"/>
          <w:lang w:eastAsia="en-US"/>
        </w:rPr>
        <w:t>Datacenter</w:t>
      </w:r>
      <w:proofErr w:type="spellEnd"/>
      <w:r w:rsidRPr="00463908">
        <w:rPr>
          <w:rFonts w:ascii="Calibri" w:eastAsia="Calibri" w:hAnsi="Calibri" w:cs="Arial"/>
          <w:kern w:val="2"/>
          <w:szCs w:val="22"/>
          <w:lang w:eastAsia="en-US"/>
        </w:rPr>
        <w:t>)</w:t>
      </w:r>
    </w:p>
    <w:p w14:paraId="2584C674" w14:textId="77777777" w:rsidR="00463908" w:rsidRPr="00463908" w:rsidRDefault="00463908" w:rsidP="006847BE">
      <w:pPr>
        <w:numPr>
          <w:ilvl w:val="0"/>
          <w:numId w:val="3"/>
        </w:numPr>
        <w:spacing w:after="160" w:line="259" w:lineRule="auto"/>
        <w:contextualSpacing/>
        <w:rPr>
          <w:rFonts w:ascii="Calibri" w:eastAsia="Calibri" w:hAnsi="Calibri" w:cs="Arial"/>
          <w:kern w:val="2"/>
          <w:szCs w:val="22"/>
          <w:lang w:eastAsia="en-US"/>
        </w:rPr>
      </w:pPr>
      <w:r w:rsidRPr="00463908">
        <w:rPr>
          <w:rFonts w:ascii="Calibri" w:eastAsia="Calibri" w:hAnsi="Calibri" w:cs="Arial"/>
          <w:kern w:val="2"/>
          <w:szCs w:val="22"/>
          <w:lang w:eastAsia="en-US"/>
        </w:rPr>
        <w:t>100 strežnikov z operacijskim sistemom Linux (</w:t>
      </w:r>
      <w:proofErr w:type="spellStart"/>
      <w:r w:rsidRPr="00463908">
        <w:rPr>
          <w:rFonts w:ascii="Calibri" w:eastAsia="Calibri" w:hAnsi="Calibri" w:cs="Arial"/>
          <w:kern w:val="2"/>
          <w:szCs w:val="22"/>
          <w:lang w:eastAsia="en-US"/>
        </w:rPr>
        <w:t>CentOS</w:t>
      </w:r>
      <w:proofErr w:type="spellEnd"/>
      <w:r w:rsidRPr="00463908">
        <w:rPr>
          <w:rFonts w:ascii="Calibri" w:eastAsia="Calibri" w:hAnsi="Calibri" w:cs="Arial"/>
          <w:kern w:val="2"/>
          <w:szCs w:val="22"/>
          <w:lang w:eastAsia="en-US"/>
        </w:rPr>
        <w:t xml:space="preserve">, </w:t>
      </w:r>
      <w:proofErr w:type="spellStart"/>
      <w:r w:rsidRPr="00463908">
        <w:rPr>
          <w:rFonts w:ascii="Calibri" w:eastAsia="Calibri" w:hAnsi="Calibri" w:cs="Arial"/>
          <w:kern w:val="2"/>
          <w:szCs w:val="22"/>
          <w:lang w:eastAsia="en-US"/>
        </w:rPr>
        <w:t>Ubuntu</w:t>
      </w:r>
      <w:proofErr w:type="spellEnd"/>
      <w:r w:rsidRPr="00463908">
        <w:rPr>
          <w:rFonts w:ascii="Calibri" w:eastAsia="Calibri" w:hAnsi="Calibri" w:cs="Arial"/>
          <w:kern w:val="2"/>
          <w:szCs w:val="22"/>
          <w:lang w:eastAsia="en-US"/>
        </w:rPr>
        <w:t xml:space="preserve">, Oracle) ter </w:t>
      </w:r>
    </w:p>
    <w:p w14:paraId="71BE1C31" w14:textId="77777777" w:rsidR="00463908" w:rsidRPr="00463908" w:rsidRDefault="00463908" w:rsidP="006847BE">
      <w:pPr>
        <w:numPr>
          <w:ilvl w:val="0"/>
          <w:numId w:val="3"/>
        </w:numPr>
        <w:spacing w:after="160" w:line="259" w:lineRule="auto"/>
        <w:contextualSpacing/>
        <w:rPr>
          <w:rFonts w:ascii="Calibri" w:eastAsia="Calibri" w:hAnsi="Calibri" w:cs="Arial"/>
          <w:kern w:val="2"/>
          <w:szCs w:val="22"/>
          <w:lang w:eastAsia="en-US"/>
        </w:rPr>
      </w:pPr>
      <w:r w:rsidRPr="00463908">
        <w:rPr>
          <w:rFonts w:ascii="Calibri" w:eastAsia="Calibri" w:hAnsi="Calibri" w:cs="Arial"/>
          <w:kern w:val="2"/>
          <w:szCs w:val="22"/>
          <w:lang w:eastAsia="en-US"/>
        </w:rPr>
        <w:t>“</w:t>
      </w:r>
      <w:proofErr w:type="spellStart"/>
      <w:r w:rsidRPr="00463908">
        <w:rPr>
          <w:rFonts w:ascii="Calibri" w:eastAsia="Calibri" w:hAnsi="Calibri" w:cs="Arial"/>
          <w:kern w:val="2"/>
          <w:szCs w:val="22"/>
          <w:lang w:eastAsia="en-US"/>
        </w:rPr>
        <w:t>appliance</w:t>
      </w:r>
      <w:proofErr w:type="spellEnd"/>
      <w:r w:rsidRPr="00463908">
        <w:rPr>
          <w:rFonts w:ascii="Calibri" w:eastAsia="Calibri" w:hAnsi="Calibri" w:cs="Arial"/>
          <w:kern w:val="2"/>
          <w:szCs w:val="22"/>
          <w:lang w:eastAsia="en-US"/>
        </w:rPr>
        <w:t xml:space="preserve"> namestitve« znotraj sistema </w:t>
      </w:r>
      <w:proofErr w:type="spellStart"/>
      <w:r w:rsidRPr="00463908">
        <w:rPr>
          <w:rFonts w:ascii="Calibri" w:eastAsia="Calibri" w:hAnsi="Calibri" w:cs="Arial"/>
          <w:kern w:val="2"/>
          <w:szCs w:val="22"/>
          <w:lang w:eastAsia="en-US"/>
        </w:rPr>
        <w:t>VMware</w:t>
      </w:r>
      <w:proofErr w:type="spellEnd"/>
      <w:r w:rsidRPr="00463908">
        <w:rPr>
          <w:rFonts w:ascii="Calibri" w:eastAsia="Calibri" w:hAnsi="Calibri" w:cs="Arial"/>
          <w:kern w:val="2"/>
          <w:szCs w:val="22"/>
          <w:lang w:eastAsia="en-US"/>
        </w:rPr>
        <w:t>.</w:t>
      </w:r>
    </w:p>
    <w:p w14:paraId="254C6BA7" w14:textId="77777777" w:rsidR="00B604DE" w:rsidRDefault="00B604DE" w:rsidP="00B604DE">
      <w:pPr>
        <w:spacing w:after="160" w:line="259" w:lineRule="auto"/>
        <w:rPr>
          <w:rFonts w:ascii="Calibri" w:eastAsia="Calibri" w:hAnsi="Calibri" w:cs="Arial"/>
          <w:kern w:val="2"/>
          <w:szCs w:val="22"/>
          <w:lang w:eastAsia="en-US"/>
        </w:rPr>
      </w:pPr>
    </w:p>
    <w:p w14:paraId="7FCAB636" w14:textId="77777777" w:rsidR="00463908" w:rsidRPr="00463908" w:rsidRDefault="00463908" w:rsidP="00B604DE">
      <w:pPr>
        <w:spacing w:after="160" w:line="259" w:lineRule="auto"/>
        <w:rPr>
          <w:rFonts w:ascii="Calibri" w:eastAsia="Calibri" w:hAnsi="Calibri" w:cs="Arial"/>
          <w:kern w:val="2"/>
          <w:szCs w:val="22"/>
          <w:lang w:eastAsia="en-US"/>
        </w:rPr>
      </w:pPr>
      <w:r w:rsidRPr="00463908">
        <w:rPr>
          <w:rFonts w:ascii="Calibri" w:eastAsia="Calibri" w:hAnsi="Calibri" w:cs="Arial"/>
          <w:kern w:val="2"/>
          <w:szCs w:val="22"/>
          <w:lang w:eastAsia="en-US"/>
        </w:rPr>
        <w:t>Računalniški sistem lahko vsebuje tudi druge manjše sisteme oz. se bo širil zaradi nakupov nove opreme, v skladu s potrebami in finančnimi zmožnostmi.</w:t>
      </w:r>
    </w:p>
    <w:p w14:paraId="1EBD3FF0" w14:textId="77777777" w:rsidR="00463908" w:rsidRPr="00463908" w:rsidRDefault="00463908" w:rsidP="00463908">
      <w:pPr>
        <w:spacing w:after="160" w:line="259" w:lineRule="auto"/>
        <w:ind w:left="720"/>
        <w:contextualSpacing/>
        <w:jc w:val="left"/>
        <w:rPr>
          <w:rFonts w:ascii="Calibri" w:eastAsia="Calibri" w:hAnsi="Calibri" w:cs="Arial"/>
          <w:kern w:val="2"/>
          <w:szCs w:val="22"/>
          <w:lang w:eastAsia="en-US"/>
        </w:rPr>
      </w:pPr>
    </w:p>
    <w:p w14:paraId="5D4A99A6" w14:textId="77777777" w:rsidR="00463908" w:rsidRDefault="00463908" w:rsidP="006847BE">
      <w:pPr>
        <w:numPr>
          <w:ilvl w:val="0"/>
          <w:numId w:val="7"/>
        </w:numPr>
        <w:spacing w:after="160" w:line="259" w:lineRule="auto"/>
        <w:contextualSpacing/>
        <w:jc w:val="left"/>
        <w:rPr>
          <w:rFonts w:ascii="Calibri" w:eastAsia="Calibri" w:hAnsi="Calibri" w:cs="Calibri"/>
          <w:b/>
          <w:bCs/>
          <w:kern w:val="2"/>
          <w:szCs w:val="22"/>
          <w:lang w:eastAsia="en-US"/>
        </w:rPr>
      </w:pPr>
      <w:r w:rsidRPr="00463908">
        <w:rPr>
          <w:rFonts w:ascii="Calibri" w:eastAsia="Calibri" w:hAnsi="Calibri" w:cs="Calibri"/>
          <w:b/>
          <w:bCs/>
          <w:kern w:val="2"/>
          <w:szCs w:val="22"/>
          <w:lang w:eastAsia="en-US"/>
        </w:rPr>
        <w:lastRenderedPageBreak/>
        <w:t>Zahtevane storitve in obseg dela</w:t>
      </w:r>
    </w:p>
    <w:p w14:paraId="11F56FBE" w14:textId="77777777" w:rsidR="00F041D8" w:rsidRPr="00463908" w:rsidRDefault="00F041D8" w:rsidP="00F041D8">
      <w:pPr>
        <w:spacing w:after="160" w:line="259" w:lineRule="auto"/>
        <w:ind w:left="720"/>
        <w:contextualSpacing/>
        <w:jc w:val="left"/>
        <w:rPr>
          <w:rFonts w:ascii="Calibri" w:eastAsia="Calibri" w:hAnsi="Calibri" w:cs="Calibri"/>
          <w:b/>
          <w:bCs/>
          <w:kern w:val="2"/>
          <w:szCs w:val="22"/>
          <w:lang w:eastAsia="en-US"/>
        </w:rPr>
      </w:pPr>
    </w:p>
    <w:p w14:paraId="0FCC77DC" w14:textId="77777777" w:rsidR="00463908" w:rsidRPr="00463908" w:rsidRDefault="00463908" w:rsidP="00F041D8">
      <w:pPr>
        <w:spacing w:after="160" w:line="259" w:lineRule="auto"/>
        <w:rPr>
          <w:rFonts w:ascii="Calibri" w:eastAsia="Calibri" w:hAnsi="Calibri" w:cs="Arial"/>
          <w:kern w:val="2"/>
          <w:szCs w:val="22"/>
          <w:lang w:eastAsia="en-US"/>
        </w:rPr>
      </w:pPr>
      <w:bookmarkStart w:id="0" w:name="_Hlk187245099"/>
      <w:r w:rsidRPr="00463908">
        <w:rPr>
          <w:rFonts w:ascii="Calibri" w:eastAsia="Calibri" w:hAnsi="Calibri" w:cs="Arial"/>
          <w:kern w:val="2"/>
          <w:szCs w:val="22"/>
          <w:lang w:eastAsia="en-US"/>
        </w:rPr>
        <w:t xml:space="preserve">Naročnik poseduje strokovno znanje, kot tudi strojno in programsko opremo za upravljanje svoje opreme, ima tudi vzpostavljene ponovljive ter dokumentirane procese za upravljanje sistemov in storitev. Zaradi pomanjkanja kadrovskih kapacitet se išče dodatna strokovna pomoč (zahteva se ekspertni nivo) pri upravljanju strojne opreme in sistemske programske opreme, </w:t>
      </w:r>
      <w:proofErr w:type="spellStart"/>
      <w:r w:rsidRPr="00463908">
        <w:rPr>
          <w:rFonts w:ascii="Calibri" w:eastAsia="Calibri" w:hAnsi="Calibri" w:cs="Arial"/>
          <w:kern w:val="2"/>
          <w:szCs w:val="22"/>
          <w:lang w:eastAsia="en-US"/>
        </w:rPr>
        <w:t>t.i</w:t>
      </w:r>
      <w:proofErr w:type="spellEnd"/>
      <w:r w:rsidRPr="00463908">
        <w:rPr>
          <w:rFonts w:ascii="Calibri" w:eastAsia="Calibri" w:hAnsi="Calibri" w:cs="Arial"/>
          <w:kern w:val="2"/>
          <w:szCs w:val="22"/>
          <w:lang w:eastAsia="en-US"/>
        </w:rPr>
        <w:t xml:space="preserve">. strokovne storitve, kar obsega tehnično svetovanje, nameščanje, </w:t>
      </w:r>
      <w:proofErr w:type="spellStart"/>
      <w:r w:rsidRPr="00463908">
        <w:rPr>
          <w:rFonts w:ascii="Calibri" w:eastAsia="Calibri" w:hAnsi="Calibri" w:cs="Arial"/>
          <w:kern w:val="2"/>
          <w:szCs w:val="22"/>
          <w:lang w:eastAsia="en-US"/>
        </w:rPr>
        <w:t>prekonfiguriranje</w:t>
      </w:r>
      <w:proofErr w:type="spellEnd"/>
      <w:r w:rsidRPr="00463908">
        <w:rPr>
          <w:rFonts w:ascii="Calibri" w:eastAsia="Calibri" w:hAnsi="Calibri" w:cs="Arial"/>
          <w:kern w:val="2"/>
          <w:szCs w:val="22"/>
          <w:lang w:eastAsia="en-US"/>
        </w:rPr>
        <w:t>, optimizacijo, izvedbo nadgradenj, pripravo dokumentacije, izboljšavo postopkov, evalvacijo novih rešitev, storitve migracije (sistemov, konfiguracij, podatkov) ter nudenje pomoči pri odpravi napak tako za strežniško sistemsko programsko ter strojno opremo ter tudi nudenje pomoči pri odpravi napak v delovanju končnih odjemalcev (strojna in programska oprema)</w:t>
      </w:r>
      <w:bookmarkEnd w:id="0"/>
      <w:r w:rsidRPr="00463908">
        <w:rPr>
          <w:rFonts w:ascii="Calibri" w:eastAsia="Calibri" w:hAnsi="Calibri" w:cs="Arial"/>
          <w:kern w:val="2"/>
          <w:szCs w:val="22"/>
          <w:lang w:eastAsia="en-US"/>
        </w:rPr>
        <w:t xml:space="preserve">. Naročnik pri vsakodnevnem upravljanju končnih odjemalcev ne pričakuje storitev. Pričakujejo se strokovne storitve pri upravljanju M365 okolja na najzahtevnejšem ekspertnem nivoju. </w:t>
      </w:r>
    </w:p>
    <w:p w14:paraId="321EF05D" w14:textId="3D8DD3AC" w:rsidR="00463908" w:rsidRPr="00463908" w:rsidRDefault="007513A7" w:rsidP="00A10E30">
      <w:pPr>
        <w:spacing w:after="160" w:line="259" w:lineRule="auto"/>
        <w:rPr>
          <w:rFonts w:ascii="Calibri" w:eastAsia="Calibri" w:hAnsi="Calibri" w:cs="Arial"/>
          <w:kern w:val="2"/>
          <w:szCs w:val="22"/>
          <w:lang w:eastAsia="en-US"/>
        </w:rPr>
      </w:pPr>
      <w:r>
        <w:rPr>
          <w:rFonts w:ascii="Calibri" w:eastAsia="Calibri" w:hAnsi="Calibri" w:cs="Arial"/>
          <w:kern w:val="2"/>
          <w:szCs w:val="22"/>
          <w:lang w:eastAsia="en-US"/>
        </w:rPr>
        <w:t xml:space="preserve">Vsebina storitev </w:t>
      </w:r>
      <w:r w:rsidR="00463908" w:rsidRPr="00463908">
        <w:rPr>
          <w:rFonts w:ascii="Calibri" w:eastAsia="Calibri" w:hAnsi="Calibri" w:cs="Arial"/>
          <w:kern w:val="2"/>
          <w:szCs w:val="22"/>
          <w:lang w:eastAsia="en-US"/>
        </w:rPr>
        <w:t xml:space="preserve">ne zajema storitev vzdrževanja in podpore strojne in programske opreme. Za vse strojne naprave ter sistemsko programsko opremo je s strani naročnika zagotovljena proizvajalčeva garancija za dostop do proizvajalčevega sistema podpore oz. do popravkov vgrajene programske opreme. V okviru pogodbe se torej ne zagotavlja rezervnih delov oz. zamenjave strojne opreme in tudi ne </w:t>
      </w:r>
      <w:proofErr w:type="spellStart"/>
      <w:r w:rsidR="00463908" w:rsidRPr="00463908">
        <w:rPr>
          <w:rFonts w:ascii="Calibri" w:eastAsia="Calibri" w:hAnsi="Calibri" w:cs="Arial"/>
          <w:kern w:val="2"/>
          <w:szCs w:val="22"/>
          <w:lang w:eastAsia="en-US"/>
        </w:rPr>
        <w:t>pogarancijske</w:t>
      </w:r>
      <w:proofErr w:type="spellEnd"/>
      <w:r w:rsidR="00463908" w:rsidRPr="00463908">
        <w:rPr>
          <w:rFonts w:ascii="Calibri" w:eastAsia="Calibri" w:hAnsi="Calibri" w:cs="Arial"/>
          <w:kern w:val="2"/>
          <w:szCs w:val="22"/>
          <w:lang w:eastAsia="en-US"/>
        </w:rPr>
        <w:t xml:space="preserve"> prodajalčeve (oz. OEM/VAR) podpore za strojno opremo, ker je to vključeno v drugih pogodbah, ki jih ima naročnik s ponudniki takih storitev.</w:t>
      </w:r>
    </w:p>
    <w:p w14:paraId="67F7F786" w14:textId="77777777" w:rsidR="00463908" w:rsidRPr="00463908" w:rsidRDefault="00463908" w:rsidP="00463908">
      <w:pPr>
        <w:spacing w:after="160" w:line="259" w:lineRule="auto"/>
        <w:jc w:val="left"/>
        <w:rPr>
          <w:rFonts w:ascii="Calibri" w:eastAsia="Calibri" w:hAnsi="Calibri" w:cs="Arial"/>
          <w:kern w:val="2"/>
          <w:szCs w:val="22"/>
          <w:lang w:eastAsia="en-US"/>
        </w:rPr>
      </w:pPr>
      <w:r w:rsidRPr="00463908">
        <w:rPr>
          <w:rFonts w:ascii="Calibri" w:eastAsia="Calibri" w:hAnsi="Calibri" w:cs="Arial"/>
          <w:kern w:val="2"/>
          <w:szCs w:val="22"/>
          <w:lang w:eastAsia="en-US"/>
        </w:rPr>
        <w:t>Večji načrtovani projekti za tekoče leto (ilustrativno), v katere bo izvajalec vključen:</w:t>
      </w:r>
    </w:p>
    <w:p w14:paraId="2EDFC46B" w14:textId="77777777" w:rsidR="00463908" w:rsidRPr="00463908" w:rsidRDefault="00463908" w:rsidP="006847BE">
      <w:pPr>
        <w:numPr>
          <w:ilvl w:val="0"/>
          <w:numId w:val="4"/>
        </w:numPr>
        <w:spacing w:after="160" w:line="259" w:lineRule="auto"/>
        <w:contextualSpacing/>
        <w:jc w:val="left"/>
        <w:rPr>
          <w:rFonts w:ascii="Calibri" w:eastAsia="Calibri" w:hAnsi="Calibri" w:cs="Arial"/>
          <w:kern w:val="2"/>
          <w:szCs w:val="22"/>
          <w:lang w:eastAsia="en-US"/>
        </w:rPr>
      </w:pPr>
      <w:r w:rsidRPr="00463908">
        <w:rPr>
          <w:rFonts w:ascii="Calibri" w:eastAsia="Calibri" w:hAnsi="Calibri" w:cs="Arial"/>
          <w:kern w:val="2"/>
          <w:szCs w:val="22"/>
          <w:lang w:eastAsia="en-US"/>
        </w:rPr>
        <w:t xml:space="preserve">zaostrovanje pravil dostopa in delovanja (angl. server </w:t>
      </w:r>
      <w:proofErr w:type="spellStart"/>
      <w:r w:rsidRPr="00463908">
        <w:rPr>
          <w:rFonts w:ascii="Calibri" w:eastAsia="Calibri" w:hAnsi="Calibri" w:cs="Arial"/>
          <w:kern w:val="2"/>
          <w:szCs w:val="22"/>
          <w:lang w:eastAsia="en-US"/>
        </w:rPr>
        <w:t>hardening</w:t>
      </w:r>
      <w:proofErr w:type="spellEnd"/>
      <w:r w:rsidRPr="00463908">
        <w:rPr>
          <w:rFonts w:ascii="Calibri" w:eastAsia="Calibri" w:hAnsi="Calibri" w:cs="Arial"/>
          <w:kern w:val="2"/>
          <w:szCs w:val="22"/>
          <w:lang w:eastAsia="en-US"/>
        </w:rPr>
        <w:t>) z izvedbo varnostnih pregledov in implementacijo omejevalnih pravil</w:t>
      </w:r>
    </w:p>
    <w:p w14:paraId="597F168F" w14:textId="77777777" w:rsidR="007513A7" w:rsidRDefault="007513A7" w:rsidP="00463908">
      <w:pPr>
        <w:spacing w:after="160" w:line="259" w:lineRule="auto"/>
        <w:jc w:val="left"/>
        <w:rPr>
          <w:rFonts w:ascii="Calibri" w:eastAsia="Calibri" w:hAnsi="Calibri" w:cs="Calibri"/>
          <w:kern w:val="2"/>
          <w:szCs w:val="22"/>
          <w:lang w:eastAsia="en-US"/>
        </w:rPr>
      </w:pPr>
    </w:p>
    <w:p w14:paraId="7B91560B" w14:textId="77777777" w:rsidR="00463908" w:rsidRPr="00463908" w:rsidRDefault="00463908" w:rsidP="00463908">
      <w:pPr>
        <w:spacing w:after="160" w:line="259" w:lineRule="auto"/>
        <w:jc w:val="left"/>
        <w:rPr>
          <w:rFonts w:ascii="Calibri" w:eastAsia="Calibri" w:hAnsi="Calibri" w:cs="Calibri"/>
          <w:kern w:val="2"/>
          <w:szCs w:val="22"/>
          <w:lang w:eastAsia="en-US"/>
        </w:rPr>
      </w:pPr>
      <w:r w:rsidRPr="00463908">
        <w:rPr>
          <w:rFonts w:ascii="Calibri" w:eastAsia="Calibri" w:hAnsi="Calibri" w:cs="Calibri"/>
          <w:kern w:val="2"/>
          <w:szCs w:val="22"/>
          <w:lang w:eastAsia="en-US"/>
        </w:rPr>
        <w:t>Redno mesečno vzdrževanje sistema obsega:</w:t>
      </w:r>
    </w:p>
    <w:p w14:paraId="119EEBFE" w14:textId="77777777" w:rsidR="00463908" w:rsidRPr="00463908" w:rsidRDefault="00463908" w:rsidP="006847BE">
      <w:pPr>
        <w:numPr>
          <w:ilvl w:val="0"/>
          <w:numId w:val="6"/>
        </w:numPr>
        <w:spacing w:after="160" w:line="259" w:lineRule="auto"/>
        <w:contextualSpacing/>
        <w:jc w:val="left"/>
        <w:rPr>
          <w:rFonts w:ascii="Calibri" w:eastAsia="Calibri" w:hAnsi="Calibri" w:cs="Arial"/>
          <w:kern w:val="2"/>
          <w:szCs w:val="22"/>
          <w:lang w:eastAsia="en-US"/>
        </w:rPr>
      </w:pPr>
      <w:r w:rsidRPr="00463908">
        <w:rPr>
          <w:rFonts w:ascii="Calibri" w:eastAsia="Calibri" w:hAnsi="Calibri" w:cs="Arial"/>
          <w:kern w:val="2"/>
          <w:szCs w:val="22"/>
          <w:lang w:eastAsia="en-US"/>
        </w:rPr>
        <w:t>povprečno 200 ur/mesec, odvisno od potreb: naloge in aktivnosti se definirajo sproti. Vrednost »200 ur/mesec« je indikativna in se uporablja le za namene priprave ponudbe za celotno pogodbeno obdobje;</w:t>
      </w:r>
    </w:p>
    <w:p w14:paraId="18D03CD4" w14:textId="77777777" w:rsidR="00463908" w:rsidRPr="00463908" w:rsidRDefault="00463908" w:rsidP="006847BE">
      <w:pPr>
        <w:numPr>
          <w:ilvl w:val="0"/>
          <w:numId w:val="6"/>
        </w:numPr>
        <w:spacing w:after="160" w:line="259" w:lineRule="auto"/>
        <w:contextualSpacing/>
        <w:jc w:val="left"/>
        <w:rPr>
          <w:rFonts w:ascii="Calibri" w:eastAsia="Calibri" w:hAnsi="Calibri" w:cs="Arial"/>
          <w:kern w:val="2"/>
          <w:szCs w:val="22"/>
          <w:lang w:eastAsia="en-US"/>
        </w:rPr>
      </w:pPr>
      <w:r w:rsidRPr="00463908">
        <w:rPr>
          <w:rFonts w:ascii="Calibri" w:eastAsia="Calibri" w:hAnsi="Calibri" w:cs="Arial"/>
          <w:kern w:val="2"/>
          <w:szCs w:val="22"/>
          <w:lang w:eastAsia="en-US"/>
        </w:rPr>
        <w:t>ponujen naj bo vzdrževalni režim z definiranim odzivnim časom za sporočene napake med 8.00 in 15.00 (delovni teden od ponedeljka do petka), kjer je reševanje težav odvisno od postavljene prioritete:</w:t>
      </w: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2085"/>
        <w:gridCol w:w="2120"/>
      </w:tblGrid>
      <w:tr w:rsidR="00463908" w:rsidRPr="00300F9B" w14:paraId="5AE0B1DB" w14:textId="77777777" w:rsidTr="00300F9B">
        <w:tc>
          <w:tcPr>
            <w:tcW w:w="2149" w:type="dxa"/>
            <w:shd w:val="clear" w:color="auto" w:fill="auto"/>
          </w:tcPr>
          <w:p w14:paraId="07BA446C" w14:textId="77777777" w:rsidR="00463908" w:rsidRPr="00300F9B" w:rsidRDefault="00463908" w:rsidP="00300F9B">
            <w:pPr>
              <w:spacing w:after="160" w:line="259" w:lineRule="auto"/>
              <w:jc w:val="left"/>
              <w:rPr>
                <w:rFonts w:ascii="Calibri" w:eastAsia="Calibri" w:hAnsi="Calibri" w:cs="Arial"/>
                <w:kern w:val="2"/>
                <w:szCs w:val="22"/>
                <w:lang w:eastAsia="en-US"/>
              </w:rPr>
            </w:pPr>
            <w:r w:rsidRPr="00300F9B">
              <w:rPr>
                <w:rFonts w:ascii="Calibri" w:eastAsia="Calibri" w:hAnsi="Calibri" w:cs="Arial"/>
                <w:kern w:val="2"/>
                <w:szCs w:val="22"/>
                <w:lang w:eastAsia="en-US"/>
              </w:rPr>
              <w:t>Prioriteta</w:t>
            </w:r>
          </w:p>
        </w:tc>
        <w:tc>
          <w:tcPr>
            <w:tcW w:w="2085" w:type="dxa"/>
            <w:shd w:val="clear" w:color="auto" w:fill="auto"/>
          </w:tcPr>
          <w:p w14:paraId="0FDF8794" w14:textId="77777777" w:rsidR="00463908" w:rsidRPr="00300F9B" w:rsidRDefault="00463908" w:rsidP="00300F9B">
            <w:pPr>
              <w:spacing w:after="160" w:line="259" w:lineRule="auto"/>
              <w:jc w:val="left"/>
              <w:rPr>
                <w:rFonts w:ascii="Calibri" w:eastAsia="Calibri" w:hAnsi="Calibri" w:cs="Arial"/>
                <w:kern w:val="2"/>
                <w:szCs w:val="22"/>
                <w:lang w:eastAsia="en-US"/>
              </w:rPr>
            </w:pPr>
            <w:r w:rsidRPr="00300F9B">
              <w:rPr>
                <w:rFonts w:ascii="Calibri" w:eastAsia="Calibri" w:hAnsi="Calibri" w:cs="Arial"/>
                <w:kern w:val="2"/>
                <w:szCs w:val="22"/>
                <w:lang w:eastAsia="en-US"/>
              </w:rPr>
              <w:t>Odzivni čas</w:t>
            </w:r>
          </w:p>
        </w:tc>
        <w:tc>
          <w:tcPr>
            <w:tcW w:w="2120" w:type="dxa"/>
            <w:shd w:val="clear" w:color="auto" w:fill="auto"/>
          </w:tcPr>
          <w:p w14:paraId="0D60EFEB" w14:textId="77777777" w:rsidR="00463908" w:rsidRPr="00300F9B" w:rsidRDefault="00463908" w:rsidP="00300F9B">
            <w:pPr>
              <w:spacing w:after="160" w:line="259" w:lineRule="auto"/>
              <w:jc w:val="left"/>
              <w:rPr>
                <w:rFonts w:ascii="Calibri" w:eastAsia="Calibri" w:hAnsi="Calibri" w:cs="Arial"/>
                <w:kern w:val="2"/>
                <w:szCs w:val="22"/>
                <w:lang w:eastAsia="en-US"/>
              </w:rPr>
            </w:pPr>
            <w:r w:rsidRPr="00300F9B">
              <w:rPr>
                <w:rFonts w:ascii="Calibri" w:eastAsia="Calibri" w:hAnsi="Calibri" w:cs="Arial"/>
                <w:kern w:val="2"/>
                <w:szCs w:val="22"/>
                <w:lang w:eastAsia="en-US"/>
              </w:rPr>
              <w:t>Indikativni čas za odpravo napake</w:t>
            </w:r>
          </w:p>
        </w:tc>
      </w:tr>
      <w:tr w:rsidR="00463908" w:rsidRPr="00300F9B" w14:paraId="194DE0B1" w14:textId="77777777" w:rsidTr="00300F9B">
        <w:tc>
          <w:tcPr>
            <w:tcW w:w="2149" w:type="dxa"/>
            <w:shd w:val="clear" w:color="auto" w:fill="auto"/>
          </w:tcPr>
          <w:p w14:paraId="79141431" w14:textId="77777777" w:rsidR="00463908" w:rsidRPr="00300F9B" w:rsidRDefault="00463908" w:rsidP="00300F9B">
            <w:pPr>
              <w:spacing w:after="160" w:line="259" w:lineRule="auto"/>
              <w:jc w:val="left"/>
              <w:rPr>
                <w:rFonts w:ascii="Calibri" w:eastAsia="Calibri" w:hAnsi="Calibri" w:cs="Arial"/>
                <w:kern w:val="2"/>
                <w:szCs w:val="22"/>
                <w:lang w:eastAsia="en-US"/>
              </w:rPr>
            </w:pPr>
            <w:r w:rsidRPr="00300F9B">
              <w:rPr>
                <w:rFonts w:ascii="Calibri" w:eastAsia="Calibri" w:hAnsi="Calibri" w:cs="Arial"/>
                <w:kern w:val="2"/>
                <w:szCs w:val="22"/>
                <w:lang w:eastAsia="en-US"/>
              </w:rPr>
              <w:t>Kritična: večja nepravilnost, prizadetih je več kot 200 uporabnikov, ki ne more uporabljati sistema</w:t>
            </w:r>
          </w:p>
        </w:tc>
        <w:tc>
          <w:tcPr>
            <w:tcW w:w="2085" w:type="dxa"/>
            <w:shd w:val="clear" w:color="auto" w:fill="auto"/>
          </w:tcPr>
          <w:p w14:paraId="1257A2C0" w14:textId="77777777" w:rsidR="00463908" w:rsidRPr="00300F9B" w:rsidRDefault="00463908" w:rsidP="00300F9B">
            <w:pPr>
              <w:spacing w:after="160" w:line="259" w:lineRule="auto"/>
              <w:jc w:val="left"/>
              <w:rPr>
                <w:rFonts w:ascii="Calibri" w:eastAsia="Calibri" w:hAnsi="Calibri" w:cs="Arial"/>
                <w:kern w:val="2"/>
                <w:szCs w:val="22"/>
                <w:lang w:eastAsia="en-US"/>
              </w:rPr>
            </w:pPr>
            <w:r w:rsidRPr="00300F9B">
              <w:rPr>
                <w:rFonts w:ascii="Calibri" w:eastAsia="Calibri" w:hAnsi="Calibri" w:cs="Arial"/>
                <w:kern w:val="2"/>
                <w:szCs w:val="22"/>
                <w:lang w:eastAsia="en-US"/>
              </w:rPr>
              <w:t>1 ura</w:t>
            </w:r>
          </w:p>
        </w:tc>
        <w:tc>
          <w:tcPr>
            <w:tcW w:w="2120" w:type="dxa"/>
            <w:shd w:val="clear" w:color="auto" w:fill="auto"/>
          </w:tcPr>
          <w:p w14:paraId="470B5878" w14:textId="77777777" w:rsidR="00463908" w:rsidRPr="00300F9B" w:rsidRDefault="00463908" w:rsidP="00300F9B">
            <w:pPr>
              <w:spacing w:after="160" w:line="259" w:lineRule="auto"/>
              <w:jc w:val="left"/>
              <w:rPr>
                <w:rFonts w:ascii="Calibri" w:eastAsia="Calibri" w:hAnsi="Calibri" w:cs="Arial"/>
                <w:kern w:val="2"/>
                <w:szCs w:val="22"/>
                <w:lang w:eastAsia="en-US"/>
              </w:rPr>
            </w:pPr>
            <w:r w:rsidRPr="00300F9B">
              <w:rPr>
                <w:rFonts w:ascii="Calibri" w:eastAsia="Calibri" w:hAnsi="Calibri" w:cs="Arial"/>
                <w:kern w:val="2"/>
                <w:szCs w:val="22"/>
                <w:lang w:eastAsia="en-US"/>
              </w:rPr>
              <w:t>4 ure</w:t>
            </w:r>
          </w:p>
        </w:tc>
      </w:tr>
      <w:tr w:rsidR="00463908" w:rsidRPr="00300F9B" w14:paraId="0B58E528" w14:textId="77777777" w:rsidTr="00300F9B">
        <w:tc>
          <w:tcPr>
            <w:tcW w:w="2149" w:type="dxa"/>
            <w:shd w:val="clear" w:color="auto" w:fill="auto"/>
          </w:tcPr>
          <w:p w14:paraId="5BB1ABC2" w14:textId="77777777" w:rsidR="00463908" w:rsidRPr="00300F9B" w:rsidRDefault="00463908" w:rsidP="00300F9B">
            <w:pPr>
              <w:spacing w:after="160" w:line="259" w:lineRule="auto"/>
              <w:jc w:val="left"/>
              <w:rPr>
                <w:rFonts w:ascii="Calibri" w:eastAsia="Calibri" w:hAnsi="Calibri" w:cs="Arial"/>
                <w:kern w:val="2"/>
                <w:szCs w:val="22"/>
                <w:lang w:eastAsia="en-US"/>
              </w:rPr>
            </w:pPr>
            <w:r w:rsidRPr="00300F9B">
              <w:rPr>
                <w:rFonts w:ascii="Calibri" w:eastAsia="Calibri" w:hAnsi="Calibri" w:cs="Arial"/>
                <w:kern w:val="2"/>
                <w:szCs w:val="22"/>
                <w:lang w:eastAsia="en-US"/>
              </w:rPr>
              <w:t xml:space="preserve">Resna: otežena je uporaba dela sistema, prizadetih je </w:t>
            </w:r>
            <w:r w:rsidRPr="00300F9B">
              <w:rPr>
                <w:rFonts w:ascii="Calibri" w:eastAsia="Calibri" w:hAnsi="Calibri" w:cs="Arial"/>
                <w:kern w:val="2"/>
                <w:szCs w:val="22"/>
                <w:lang w:eastAsia="en-US"/>
              </w:rPr>
              <w:lastRenderedPageBreak/>
              <w:t>več kot 200 uporabnikov</w:t>
            </w:r>
          </w:p>
        </w:tc>
        <w:tc>
          <w:tcPr>
            <w:tcW w:w="2085" w:type="dxa"/>
            <w:shd w:val="clear" w:color="auto" w:fill="auto"/>
          </w:tcPr>
          <w:p w14:paraId="4A1719ED" w14:textId="77777777" w:rsidR="00463908" w:rsidRPr="00300F9B" w:rsidRDefault="00463908" w:rsidP="00300F9B">
            <w:pPr>
              <w:spacing w:after="160" w:line="259" w:lineRule="auto"/>
              <w:jc w:val="left"/>
              <w:rPr>
                <w:rFonts w:ascii="Calibri" w:eastAsia="Calibri" w:hAnsi="Calibri" w:cs="Arial"/>
                <w:kern w:val="2"/>
                <w:szCs w:val="22"/>
                <w:lang w:eastAsia="en-US"/>
              </w:rPr>
            </w:pPr>
            <w:r w:rsidRPr="00300F9B">
              <w:rPr>
                <w:rFonts w:ascii="Calibri" w:eastAsia="Calibri" w:hAnsi="Calibri" w:cs="Arial"/>
                <w:kern w:val="2"/>
                <w:szCs w:val="22"/>
                <w:lang w:eastAsia="en-US"/>
              </w:rPr>
              <w:lastRenderedPageBreak/>
              <w:t>4 ure</w:t>
            </w:r>
          </w:p>
        </w:tc>
        <w:tc>
          <w:tcPr>
            <w:tcW w:w="2120" w:type="dxa"/>
            <w:shd w:val="clear" w:color="auto" w:fill="auto"/>
          </w:tcPr>
          <w:p w14:paraId="734A7AE0" w14:textId="77777777" w:rsidR="00463908" w:rsidRPr="00300F9B" w:rsidRDefault="00463908" w:rsidP="00300F9B">
            <w:pPr>
              <w:spacing w:after="160" w:line="259" w:lineRule="auto"/>
              <w:jc w:val="left"/>
              <w:rPr>
                <w:rFonts w:ascii="Calibri" w:eastAsia="Calibri" w:hAnsi="Calibri" w:cs="Arial"/>
                <w:kern w:val="2"/>
                <w:szCs w:val="22"/>
                <w:lang w:eastAsia="en-US"/>
              </w:rPr>
            </w:pPr>
            <w:r w:rsidRPr="00300F9B">
              <w:rPr>
                <w:rFonts w:ascii="Calibri" w:eastAsia="Calibri" w:hAnsi="Calibri" w:cs="Arial"/>
                <w:kern w:val="2"/>
                <w:szCs w:val="22"/>
                <w:lang w:eastAsia="en-US"/>
              </w:rPr>
              <w:t>8 ur</w:t>
            </w:r>
          </w:p>
        </w:tc>
      </w:tr>
      <w:tr w:rsidR="00463908" w:rsidRPr="00300F9B" w14:paraId="4F2E1104" w14:textId="77777777" w:rsidTr="00300F9B">
        <w:tc>
          <w:tcPr>
            <w:tcW w:w="2149" w:type="dxa"/>
            <w:shd w:val="clear" w:color="auto" w:fill="auto"/>
          </w:tcPr>
          <w:p w14:paraId="6C5BD3B8" w14:textId="77777777" w:rsidR="00463908" w:rsidRPr="00300F9B" w:rsidRDefault="00463908" w:rsidP="00300F9B">
            <w:pPr>
              <w:spacing w:after="160" w:line="259" w:lineRule="auto"/>
              <w:jc w:val="left"/>
              <w:rPr>
                <w:rFonts w:ascii="Calibri" w:eastAsia="Calibri" w:hAnsi="Calibri" w:cs="Arial"/>
                <w:kern w:val="2"/>
                <w:szCs w:val="22"/>
                <w:lang w:eastAsia="en-US"/>
              </w:rPr>
            </w:pPr>
            <w:r w:rsidRPr="00300F9B">
              <w:rPr>
                <w:rFonts w:ascii="Calibri" w:eastAsia="Calibri" w:hAnsi="Calibri" w:cs="Arial"/>
                <w:kern w:val="2"/>
                <w:szCs w:val="22"/>
                <w:lang w:eastAsia="en-US"/>
              </w:rPr>
              <w:t>Manjši problem: ostalo</w:t>
            </w:r>
          </w:p>
        </w:tc>
        <w:tc>
          <w:tcPr>
            <w:tcW w:w="2085" w:type="dxa"/>
            <w:shd w:val="clear" w:color="auto" w:fill="auto"/>
          </w:tcPr>
          <w:p w14:paraId="19D62FC9" w14:textId="77777777" w:rsidR="00463908" w:rsidRPr="00300F9B" w:rsidRDefault="00463908" w:rsidP="00300F9B">
            <w:pPr>
              <w:spacing w:after="160" w:line="259" w:lineRule="auto"/>
              <w:jc w:val="left"/>
              <w:rPr>
                <w:rFonts w:ascii="Calibri" w:eastAsia="Calibri" w:hAnsi="Calibri" w:cs="Arial"/>
                <w:kern w:val="2"/>
                <w:szCs w:val="22"/>
                <w:lang w:eastAsia="en-US"/>
              </w:rPr>
            </w:pPr>
            <w:r w:rsidRPr="00300F9B">
              <w:rPr>
                <w:rFonts w:ascii="Calibri" w:eastAsia="Calibri" w:hAnsi="Calibri" w:cs="Arial"/>
                <w:kern w:val="2"/>
                <w:szCs w:val="22"/>
                <w:lang w:eastAsia="en-US"/>
              </w:rPr>
              <w:t>1 delovni dan</w:t>
            </w:r>
          </w:p>
        </w:tc>
        <w:tc>
          <w:tcPr>
            <w:tcW w:w="2120" w:type="dxa"/>
            <w:shd w:val="clear" w:color="auto" w:fill="auto"/>
          </w:tcPr>
          <w:p w14:paraId="48F3E1E6" w14:textId="77777777" w:rsidR="00463908" w:rsidRPr="00300F9B" w:rsidRDefault="00463908" w:rsidP="00300F9B">
            <w:pPr>
              <w:spacing w:after="160" w:line="259" w:lineRule="auto"/>
              <w:jc w:val="left"/>
              <w:rPr>
                <w:rFonts w:ascii="Calibri" w:eastAsia="Calibri" w:hAnsi="Calibri" w:cs="Arial"/>
                <w:kern w:val="2"/>
                <w:szCs w:val="22"/>
                <w:lang w:eastAsia="en-US"/>
              </w:rPr>
            </w:pPr>
            <w:r w:rsidRPr="00300F9B">
              <w:rPr>
                <w:rFonts w:ascii="Calibri" w:eastAsia="Calibri" w:hAnsi="Calibri" w:cs="Arial"/>
                <w:kern w:val="2"/>
                <w:szCs w:val="22"/>
                <w:lang w:eastAsia="en-US"/>
              </w:rPr>
              <w:t>3 delovni dnevi</w:t>
            </w:r>
          </w:p>
        </w:tc>
      </w:tr>
    </w:tbl>
    <w:p w14:paraId="354FA5D6" w14:textId="77777777" w:rsidR="00463908" w:rsidRPr="00463908" w:rsidRDefault="00463908" w:rsidP="00463908">
      <w:pPr>
        <w:spacing w:after="160" w:line="259" w:lineRule="auto"/>
        <w:ind w:left="708"/>
        <w:jc w:val="left"/>
        <w:rPr>
          <w:rFonts w:ascii="Calibri" w:eastAsia="Calibri" w:hAnsi="Calibri" w:cs="Arial"/>
          <w:kern w:val="2"/>
          <w:szCs w:val="22"/>
          <w:highlight w:val="yellow"/>
          <w:lang w:eastAsia="en-US"/>
        </w:rPr>
      </w:pPr>
    </w:p>
    <w:p w14:paraId="4B99E559" w14:textId="5719D117" w:rsidR="00463908" w:rsidRDefault="00463908" w:rsidP="006847BE">
      <w:pPr>
        <w:numPr>
          <w:ilvl w:val="0"/>
          <w:numId w:val="6"/>
        </w:numPr>
        <w:spacing w:after="160" w:line="259" w:lineRule="auto"/>
        <w:contextualSpacing/>
        <w:jc w:val="left"/>
        <w:rPr>
          <w:rFonts w:ascii="Calibri" w:eastAsia="Calibri" w:hAnsi="Calibri" w:cs="Arial"/>
          <w:kern w:val="2"/>
          <w:szCs w:val="22"/>
          <w:lang w:eastAsia="en-US"/>
        </w:rPr>
      </w:pPr>
      <w:r w:rsidRPr="00463908">
        <w:rPr>
          <w:rFonts w:ascii="Calibri" w:eastAsia="Calibri" w:hAnsi="Calibri" w:cs="Arial"/>
          <w:kern w:val="2"/>
          <w:szCs w:val="22"/>
          <w:lang w:eastAsia="en-US"/>
        </w:rPr>
        <w:t xml:space="preserve">udeležba na </w:t>
      </w:r>
      <w:r w:rsidRPr="00453B01">
        <w:rPr>
          <w:rFonts w:ascii="Calibri" w:eastAsia="Calibri" w:hAnsi="Calibri" w:cs="Arial"/>
          <w:b/>
          <w:bCs/>
          <w:kern w:val="2"/>
          <w:szCs w:val="22"/>
          <w:lang w:eastAsia="en-US"/>
        </w:rPr>
        <w:t>rednih tedenskih sestankih</w:t>
      </w:r>
      <w:r w:rsidRPr="00463908">
        <w:rPr>
          <w:rFonts w:ascii="Calibri" w:eastAsia="Calibri" w:hAnsi="Calibri" w:cs="Arial"/>
          <w:kern w:val="2"/>
          <w:szCs w:val="22"/>
          <w:lang w:eastAsia="en-US"/>
        </w:rPr>
        <w:t xml:space="preserve"> (min. 3h) na lokaciji naročnika</w:t>
      </w:r>
      <w:r w:rsidR="00E25E61">
        <w:rPr>
          <w:rFonts w:ascii="Calibri" w:eastAsia="Calibri" w:hAnsi="Calibri" w:cs="Arial"/>
          <w:kern w:val="2"/>
          <w:szCs w:val="22"/>
          <w:lang w:eastAsia="en-US"/>
        </w:rPr>
        <w:t xml:space="preserve"> (ali bližnji lokaciji podatkovnih centrov)</w:t>
      </w:r>
      <w:r w:rsidRPr="00463908">
        <w:rPr>
          <w:rFonts w:ascii="Calibri" w:eastAsia="Calibri" w:hAnsi="Calibri" w:cs="Arial"/>
          <w:kern w:val="2"/>
          <w:szCs w:val="22"/>
          <w:lang w:eastAsia="en-US"/>
        </w:rPr>
        <w:t xml:space="preserve"> je nujna;</w:t>
      </w:r>
    </w:p>
    <w:p w14:paraId="6A0062AB" w14:textId="78E8BEFB" w:rsidR="00463908" w:rsidRPr="00463908" w:rsidRDefault="00463908" w:rsidP="006847BE">
      <w:pPr>
        <w:numPr>
          <w:ilvl w:val="0"/>
          <w:numId w:val="6"/>
        </w:numPr>
        <w:spacing w:after="160" w:line="259" w:lineRule="auto"/>
        <w:contextualSpacing/>
        <w:jc w:val="left"/>
        <w:rPr>
          <w:rFonts w:ascii="Calibri" w:eastAsia="Calibri" w:hAnsi="Calibri" w:cs="Arial"/>
          <w:kern w:val="2"/>
          <w:szCs w:val="22"/>
          <w:lang w:eastAsia="en-US"/>
        </w:rPr>
      </w:pPr>
      <w:r w:rsidRPr="00DA496F">
        <w:rPr>
          <w:rFonts w:ascii="Calibri" w:eastAsia="Calibri" w:hAnsi="Calibri" w:cs="Arial"/>
          <w:kern w:val="2"/>
          <w:szCs w:val="22"/>
          <w:lang w:eastAsia="en-US"/>
        </w:rPr>
        <w:t xml:space="preserve">ostalo </w:t>
      </w:r>
      <w:r w:rsidRPr="006337FB">
        <w:rPr>
          <w:rFonts w:ascii="Calibri" w:eastAsia="Calibri" w:hAnsi="Calibri" w:cs="Arial"/>
          <w:kern w:val="2"/>
          <w:szCs w:val="22"/>
          <w:lang w:eastAsia="en-US"/>
        </w:rPr>
        <w:t>delo</w:t>
      </w:r>
      <w:r w:rsidR="00E25E61" w:rsidRPr="006337FB">
        <w:rPr>
          <w:rFonts w:ascii="Calibri" w:eastAsia="Calibri" w:hAnsi="Calibri" w:cs="Arial"/>
          <w:kern w:val="2"/>
          <w:szCs w:val="22"/>
          <w:lang w:eastAsia="en-US"/>
        </w:rPr>
        <w:t xml:space="preserve"> oz. storitve</w:t>
      </w:r>
      <w:r w:rsidRPr="006337FB">
        <w:rPr>
          <w:rFonts w:ascii="Calibri" w:eastAsia="Calibri" w:hAnsi="Calibri" w:cs="Arial"/>
          <w:kern w:val="2"/>
          <w:szCs w:val="22"/>
          <w:lang w:eastAsia="en-US"/>
        </w:rPr>
        <w:t xml:space="preserve"> </w:t>
      </w:r>
      <w:r w:rsidRPr="00DA496F">
        <w:rPr>
          <w:rFonts w:ascii="Calibri" w:eastAsia="Calibri" w:hAnsi="Calibri" w:cs="Arial"/>
          <w:kern w:val="2"/>
          <w:szCs w:val="22"/>
          <w:lang w:eastAsia="en-US"/>
        </w:rPr>
        <w:t>se – odvisno od potreb - izvaja oddaljeno ali na lokaciji naročnika ali na lokaciji podatkovnih centrov, ki sta v neposredni bližini</w:t>
      </w:r>
      <w:r w:rsidR="008F6EF7" w:rsidRPr="00DA496F">
        <w:rPr>
          <w:rFonts w:ascii="Calibri" w:eastAsia="Calibri" w:hAnsi="Calibri" w:cs="Arial"/>
          <w:kern w:val="2"/>
          <w:szCs w:val="22"/>
          <w:lang w:eastAsia="en-US"/>
        </w:rPr>
        <w:t xml:space="preserve">. </w:t>
      </w:r>
      <w:r w:rsidR="008F6EF7" w:rsidRPr="006337FB">
        <w:rPr>
          <w:rFonts w:ascii="Calibri" w:eastAsia="Calibri" w:hAnsi="Calibri" w:cs="Arial"/>
          <w:kern w:val="2"/>
          <w:szCs w:val="22"/>
          <w:lang w:eastAsia="en-US"/>
        </w:rPr>
        <w:t>Predvideva se, da se bodo storitve v obsegu več kot 1/3 izvajale na prej navedenih lokacijah</w:t>
      </w:r>
      <w:r w:rsidRPr="00DA496F">
        <w:rPr>
          <w:rFonts w:ascii="Calibri" w:eastAsia="Calibri" w:hAnsi="Calibri" w:cs="Arial"/>
          <w:kern w:val="2"/>
          <w:szCs w:val="22"/>
          <w:lang w:eastAsia="en-US"/>
        </w:rPr>
        <w:t xml:space="preserve">, pri čemer se potni stroški </w:t>
      </w:r>
      <w:r w:rsidR="00952C88" w:rsidRPr="00DA496F">
        <w:rPr>
          <w:rFonts w:ascii="Calibri" w:eastAsia="Calibri" w:hAnsi="Calibri" w:cs="Arial"/>
          <w:kern w:val="2"/>
          <w:szCs w:val="22"/>
          <w:lang w:eastAsia="en-US"/>
        </w:rPr>
        <w:t xml:space="preserve">ali drugi stroški </w:t>
      </w:r>
      <w:r w:rsidRPr="00DA496F">
        <w:rPr>
          <w:rFonts w:ascii="Calibri" w:eastAsia="Calibri" w:hAnsi="Calibri" w:cs="Arial"/>
          <w:kern w:val="2"/>
          <w:szCs w:val="22"/>
          <w:lang w:eastAsia="en-US"/>
        </w:rPr>
        <w:t>ne zaračunavajo dodatno in jih mora izvajalec predvideti v ponudbi</w:t>
      </w:r>
      <w:r w:rsidR="00952C88">
        <w:rPr>
          <w:rFonts w:ascii="Calibri" w:eastAsia="Calibri" w:hAnsi="Calibri" w:cs="Arial"/>
          <w:kern w:val="2"/>
          <w:szCs w:val="22"/>
          <w:lang w:eastAsia="en-US"/>
        </w:rPr>
        <w:t>.</w:t>
      </w:r>
    </w:p>
    <w:p w14:paraId="2BD62412" w14:textId="77777777" w:rsidR="00463908" w:rsidRPr="00463908" w:rsidRDefault="00463908" w:rsidP="00463908">
      <w:pPr>
        <w:spacing w:after="160" w:line="259" w:lineRule="auto"/>
        <w:ind w:left="720"/>
        <w:contextualSpacing/>
        <w:jc w:val="left"/>
        <w:rPr>
          <w:rFonts w:ascii="Calibri" w:eastAsia="Calibri" w:hAnsi="Calibri" w:cs="Arial"/>
          <w:kern w:val="2"/>
          <w:szCs w:val="22"/>
          <w:lang w:eastAsia="en-US"/>
        </w:rPr>
      </w:pPr>
    </w:p>
    <w:p w14:paraId="3439933C" w14:textId="77777777" w:rsidR="00463908" w:rsidRDefault="00463908" w:rsidP="00DC4116">
      <w:pPr>
        <w:rPr>
          <w:rFonts w:ascii="Calibri" w:hAnsi="Calibri" w:cs="Calibri"/>
          <w:b/>
          <w:bCs/>
          <w:sz w:val="20"/>
        </w:rPr>
      </w:pPr>
    </w:p>
    <w:sectPr w:rsidR="00463908" w:rsidSect="00FC1347">
      <w:headerReference w:type="default" r:id="rId11"/>
      <w:footerReference w:type="default" r:id="rId12"/>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851DFE" w14:textId="77777777" w:rsidR="00F6271A" w:rsidRDefault="00F6271A">
      <w:r>
        <w:separator/>
      </w:r>
    </w:p>
  </w:endnote>
  <w:endnote w:type="continuationSeparator" w:id="0">
    <w:p w14:paraId="4270BF52" w14:textId="77777777" w:rsidR="00F6271A" w:rsidRDefault="00F62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DB8DA" w14:textId="77777777" w:rsidR="00AA5A59" w:rsidRPr="003F555A" w:rsidRDefault="00507A8A" w:rsidP="00507A8A">
    <w:pPr>
      <w:pStyle w:val="Noga"/>
      <w:pBdr>
        <w:top w:val="single" w:sz="4" w:space="0" w:color="auto"/>
      </w:pBdr>
      <w:rPr>
        <w:rFonts w:ascii="Calibri" w:hAnsi="Calibri" w:cs="Calibri"/>
        <w:sz w:val="16"/>
        <w:szCs w:val="16"/>
      </w:rPr>
    </w:pPr>
    <w:r w:rsidRPr="00507A8A">
      <w:rPr>
        <w:rFonts w:ascii="Calibri" w:hAnsi="Calibri" w:cs="Calibri"/>
        <w:sz w:val="16"/>
        <w:szCs w:val="16"/>
      </w:rPr>
      <w:t>302/</w:t>
    </w:r>
    <w:r w:rsidR="00F041D8">
      <w:rPr>
        <w:rFonts w:ascii="Calibri" w:hAnsi="Calibri" w:cs="Calibri"/>
        <w:sz w:val="16"/>
        <w:szCs w:val="16"/>
      </w:rPr>
      <w:t>4</w:t>
    </w:r>
    <w:r w:rsidRPr="00507A8A">
      <w:rPr>
        <w:rFonts w:ascii="Calibri" w:hAnsi="Calibri" w:cs="Calibri"/>
        <w:sz w:val="16"/>
        <w:szCs w:val="16"/>
      </w:rPr>
      <w:t xml:space="preserve"> – </w:t>
    </w:r>
    <w:r w:rsidR="00F041D8">
      <w:rPr>
        <w:rFonts w:ascii="Calibri" w:hAnsi="Calibri" w:cs="Calibri"/>
        <w:sz w:val="16"/>
        <w:szCs w:val="16"/>
      </w:rPr>
      <w:t>SSRS</w:t>
    </w:r>
    <w:r w:rsidRPr="00507A8A">
      <w:rPr>
        <w:rFonts w:ascii="Calibri" w:hAnsi="Calibri" w:cs="Calibri"/>
        <w:sz w:val="16"/>
        <w:szCs w:val="16"/>
      </w:rPr>
      <w:t>/202</w:t>
    </w:r>
    <w:r w:rsidR="00F041D8">
      <w:rPr>
        <w:rFonts w:ascii="Calibri" w:hAnsi="Calibri" w:cs="Calibri"/>
        <w:sz w:val="16"/>
        <w:szCs w:val="16"/>
      </w:rPr>
      <w:t>5</w:t>
    </w:r>
    <w:r w:rsidR="003F555A">
      <w:rPr>
        <w:sz w:val="16"/>
        <w:szCs w:val="16"/>
      </w:rPr>
      <w:tab/>
    </w:r>
    <w:r w:rsidR="003F555A">
      <w:rPr>
        <w:sz w:val="16"/>
        <w:szCs w:val="16"/>
      </w:rPr>
      <w:tab/>
    </w:r>
    <w:r w:rsidR="003F555A" w:rsidRPr="003F555A">
      <w:rPr>
        <w:rFonts w:ascii="Calibri" w:hAnsi="Calibri" w:cs="Calibri"/>
        <w:sz w:val="16"/>
        <w:szCs w:val="16"/>
      </w:rPr>
      <w:t xml:space="preserve">stran </w:t>
    </w:r>
    <w:r w:rsidR="003F555A" w:rsidRPr="003F555A">
      <w:rPr>
        <w:rFonts w:ascii="Calibri" w:hAnsi="Calibri" w:cs="Calibri"/>
        <w:sz w:val="16"/>
        <w:szCs w:val="16"/>
      </w:rPr>
      <w:fldChar w:fldCharType="begin"/>
    </w:r>
    <w:r w:rsidR="003F555A" w:rsidRPr="003F555A">
      <w:rPr>
        <w:rFonts w:ascii="Calibri" w:hAnsi="Calibri" w:cs="Calibri"/>
        <w:sz w:val="16"/>
        <w:szCs w:val="16"/>
      </w:rPr>
      <w:instrText xml:space="preserve"> PAGE  \* Arabic  \* MERGEFORMAT </w:instrText>
    </w:r>
    <w:r w:rsidR="003F555A" w:rsidRPr="003F555A">
      <w:rPr>
        <w:rFonts w:ascii="Calibri" w:hAnsi="Calibri" w:cs="Calibri"/>
        <w:sz w:val="16"/>
        <w:szCs w:val="16"/>
      </w:rPr>
      <w:fldChar w:fldCharType="separate"/>
    </w:r>
    <w:r w:rsidR="00EE3E98">
      <w:rPr>
        <w:rFonts w:ascii="Calibri" w:hAnsi="Calibri" w:cs="Calibri"/>
        <w:noProof/>
        <w:sz w:val="16"/>
        <w:szCs w:val="16"/>
      </w:rPr>
      <w:t>2</w:t>
    </w:r>
    <w:r w:rsidR="003F555A" w:rsidRPr="003F555A">
      <w:rPr>
        <w:rFonts w:ascii="Calibri" w:hAnsi="Calibri" w:cs="Calibri"/>
        <w:sz w:val="16"/>
        <w:szCs w:val="16"/>
      </w:rPr>
      <w:fldChar w:fldCharType="end"/>
    </w:r>
    <w:r w:rsidR="003F555A" w:rsidRPr="003F555A">
      <w:rPr>
        <w:rFonts w:ascii="Calibri" w:hAnsi="Calibri" w:cs="Calibri"/>
        <w:sz w:val="16"/>
        <w:szCs w:val="16"/>
      </w:rPr>
      <w:t>/</w:t>
    </w:r>
    <w:r w:rsidR="003F555A" w:rsidRPr="003F555A">
      <w:rPr>
        <w:rFonts w:ascii="Calibri" w:hAnsi="Calibri" w:cs="Calibri"/>
        <w:sz w:val="16"/>
        <w:szCs w:val="16"/>
      </w:rPr>
      <w:fldChar w:fldCharType="begin"/>
    </w:r>
    <w:r w:rsidR="003F555A" w:rsidRPr="003F555A">
      <w:rPr>
        <w:rFonts w:ascii="Calibri" w:hAnsi="Calibri" w:cs="Calibri"/>
        <w:sz w:val="16"/>
        <w:szCs w:val="16"/>
      </w:rPr>
      <w:instrText xml:space="preserve"> NUMPAGES  \* Arabic  \* MERGEFORMAT </w:instrText>
    </w:r>
    <w:r w:rsidR="003F555A" w:rsidRPr="003F555A">
      <w:rPr>
        <w:rFonts w:ascii="Calibri" w:hAnsi="Calibri" w:cs="Calibri"/>
        <w:sz w:val="16"/>
        <w:szCs w:val="16"/>
      </w:rPr>
      <w:fldChar w:fldCharType="separate"/>
    </w:r>
    <w:r w:rsidR="00EE3E98">
      <w:rPr>
        <w:rFonts w:ascii="Calibri" w:hAnsi="Calibri" w:cs="Calibri"/>
        <w:noProof/>
        <w:sz w:val="16"/>
        <w:szCs w:val="16"/>
      </w:rPr>
      <w:t>3</w:t>
    </w:r>
    <w:r w:rsidR="003F555A" w:rsidRPr="003F555A">
      <w:rPr>
        <w:rFonts w:ascii="Calibri" w:hAnsi="Calibri" w:cs="Calibr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7B3169" w14:textId="77777777" w:rsidR="00F6271A" w:rsidRDefault="00F6271A">
      <w:r>
        <w:separator/>
      </w:r>
    </w:p>
  </w:footnote>
  <w:footnote w:type="continuationSeparator" w:id="0">
    <w:p w14:paraId="67AD22CD" w14:textId="77777777" w:rsidR="00F6271A" w:rsidRDefault="00F6271A">
      <w:r>
        <w:continuationSeparator/>
      </w:r>
    </w:p>
  </w:footnote>
  <w:footnote w:id="1">
    <w:p w14:paraId="6559EE59" w14:textId="77777777" w:rsidR="000F0E96" w:rsidRPr="00F84279" w:rsidRDefault="000F0E96" w:rsidP="000F0E96">
      <w:pPr>
        <w:pStyle w:val="Noga"/>
        <w:rPr>
          <w:rFonts w:ascii="Calibri" w:hAnsi="Calibri" w:cs="Calibri"/>
          <w:iCs/>
          <w:sz w:val="16"/>
          <w:szCs w:val="16"/>
        </w:rPr>
      </w:pPr>
      <w:r w:rsidRPr="006C5626">
        <w:rPr>
          <w:rStyle w:val="Sprotnaopomba-sklic"/>
          <w:rFonts w:ascii="Calibri" w:hAnsi="Calibri" w:cs="Calibri"/>
          <w:sz w:val="18"/>
          <w:szCs w:val="18"/>
        </w:rPr>
        <w:footnoteRef/>
      </w:r>
      <w:r w:rsidRPr="00F84279">
        <w:rPr>
          <w:rFonts w:ascii="Calibri" w:hAnsi="Calibri" w:cs="Calibri"/>
          <w:sz w:val="16"/>
          <w:szCs w:val="16"/>
        </w:rPr>
        <w:t xml:space="preserve"> Projekt sofinancirata Republika Slovenija, Ministrstvo za visoko šolstvo, znanost in inovacije, in Evropska unija – </w:t>
      </w:r>
      <w:proofErr w:type="spellStart"/>
      <w:r w:rsidRPr="00F84279">
        <w:rPr>
          <w:rFonts w:ascii="Calibri" w:hAnsi="Calibri" w:cs="Calibri"/>
          <w:sz w:val="16"/>
          <w:szCs w:val="16"/>
        </w:rPr>
        <w:t>NextGenerationEU</w:t>
      </w:r>
      <w:proofErr w:type="spellEnd"/>
      <w:r w:rsidRPr="00F84279">
        <w:rPr>
          <w:rFonts w:ascii="Calibri" w:hAnsi="Calibri" w:cs="Calibri"/>
          <w:sz w:val="16"/>
          <w:szCs w:val="16"/>
        </w:rPr>
        <w:t>. Projekt se izvaja skladno z načrtom v okviru razvojnega področja Pametna, trajnostna in vključujoča rast, komponente Krepitev kompetenc, zlasti digitalnih in tistih, ki jih zahtevajo novi poklici in zeleni prehod (C3 K5), za ukrep investicija F. Izvajanje pilotnih projektov, katerih rezultati bodo podlaga za pripravo izhodišč za reformo visokega šolstva za zelen in odporen prehod v Družbo 5.0: projekt Pilotni projekti za prenovo visokega šolstva za zelen in odporen prehod.</w:t>
      </w:r>
    </w:p>
  </w:footnote>
  <w:footnote w:id="2">
    <w:p w14:paraId="4619B3F5" w14:textId="77777777" w:rsidR="000F0E96" w:rsidRDefault="000F0E96" w:rsidP="000F0E96">
      <w:pPr>
        <w:pStyle w:val="Sprotnaopomba-besedilo"/>
        <w:spacing w:before="60"/>
      </w:pPr>
      <w:r w:rsidRPr="006C5626">
        <w:rPr>
          <w:rStyle w:val="Sprotnaopomba-sklic"/>
          <w:rFonts w:ascii="Calibri" w:hAnsi="Calibri" w:cs="Calibri"/>
          <w:sz w:val="18"/>
          <w:szCs w:val="18"/>
        </w:rPr>
        <w:footnoteRef/>
      </w:r>
      <w:r w:rsidRPr="00F84279">
        <w:rPr>
          <w:rFonts w:ascii="Calibri" w:hAnsi="Calibri" w:cs="Calibri"/>
          <w:sz w:val="16"/>
          <w:szCs w:val="16"/>
        </w:rPr>
        <w:t xml:space="preserve"> </w:t>
      </w:r>
      <w:r w:rsidRPr="00F84279">
        <w:rPr>
          <w:rFonts w:ascii="Calibri" w:hAnsi="Calibri" w:cs="Calibri"/>
          <w:iCs/>
          <w:sz w:val="16"/>
          <w:szCs w:val="16"/>
        </w:rPr>
        <w:t xml:space="preserve">Projekt sofinancirata Republika Slovenija, </w:t>
      </w:r>
      <w:r w:rsidRPr="00F84279">
        <w:rPr>
          <w:rFonts w:ascii="Calibri" w:hAnsi="Calibri" w:cs="Calibri"/>
          <w:sz w:val="16"/>
          <w:szCs w:val="16"/>
        </w:rPr>
        <w:t>Ministrstvo za visoko šolstvo, znanost in inovacije</w:t>
      </w:r>
      <w:r w:rsidRPr="00F84279">
        <w:rPr>
          <w:rFonts w:ascii="Calibri" w:hAnsi="Calibri" w:cs="Calibri"/>
          <w:iCs/>
          <w:sz w:val="16"/>
          <w:szCs w:val="16"/>
        </w:rPr>
        <w:t xml:space="preserve"> in Evropska unija – </w:t>
      </w:r>
      <w:proofErr w:type="spellStart"/>
      <w:r w:rsidRPr="00F84279">
        <w:rPr>
          <w:rFonts w:ascii="Calibri" w:hAnsi="Calibri" w:cs="Calibri"/>
          <w:iCs/>
          <w:sz w:val="16"/>
          <w:szCs w:val="16"/>
        </w:rPr>
        <w:t>NextGenerationEU</w:t>
      </w:r>
      <w:proofErr w:type="spellEnd"/>
      <w:r w:rsidRPr="00F84279">
        <w:rPr>
          <w:rFonts w:ascii="Calibri" w:hAnsi="Calibri" w:cs="Calibri"/>
          <w:iCs/>
          <w:sz w:val="16"/>
          <w:szCs w:val="16"/>
        </w:rPr>
        <w:t xml:space="preserve">. Projekt se izvaja skladno z Načrtom za okrevanje in odpornost, v okviru razvojnega področja Digitalna preobrazba, komponente Digitalna preobrazba javnega sektorja in javne uprave (C2 K2), za ukrep investicija J Digitalizacija izobraževanja, znanosti in športa in </w:t>
      </w:r>
      <w:proofErr w:type="spellStart"/>
      <w:r w:rsidRPr="00F84279">
        <w:rPr>
          <w:rFonts w:ascii="Calibri" w:hAnsi="Calibri" w:cs="Calibri"/>
          <w:iCs/>
          <w:sz w:val="16"/>
          <w:szCs w:val="16"/>
        </w:rPr>
        <w:t>podukrep</w:t>
      </w:r>
      <w:proofErr w:type="spellEnd"/>
      <w:r w:rsidRPr="00F84279">
        <w:rPr>
          <w:rFonts w:ascii="Calibri" w:hAnsi="Calibri" w:cs="Calibri"/>
          <w:iCs/>
          <w:sz w:val="16"/>
          <w:szCs w:val="16"/>
        </w:rPr>
        <w:t xml:space="preserve"> Zagotavljanje IKT infrastrukture za digitalizacijo pedagoških in administrativno-upravnih procesov v podporo visokošolskemu študijskemu procesu, projekt Nakup opreme v podporo digitalizaciji visokošolskega študijskega procesa na javnih zavodih in vzpostavitev informacijske podpore administrativnim procesom na VŠZ.</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pPr w:leftFromText="141" w:rightFromText="141" w:vertAnchor="page" w:horzAnchor="margin" w:tblpY="63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71"/>
      <w:gridCol w:w="1508"/>
      <w:gridCol w:w="2716"/>
      <w:gridCol w:w="2021"/>
    </w:tblGrid>
    <w:tr w:rsidR="001A3813" w14:paraId="24592C11" w14:textId="77777777" w:rsidTr="001A3813">
      <w:tc>
        <w:tcPr>
          <w:tcW w:w="2563" w:type="dxa"/>
          <w:vAlign w:val="center"/>
        </w:tcPr>
        <w:p w14:paraId="7D3D3F61" w14:textId="77777777" w:rsidR="001A3813" w:rsidRDefault="001A3813" w:rsidP="001A3813">
          <w:r>
            <w:rPr>
              <w:noProof/>
            </w:rPr>
            <w:drawing>
              <wp:inline distT="0" distB="0" distL="0" distR="0" wp14:anchorId="0BFC6098" wp14:editId="6C126794">
                <wp:extent cx="1495436" cy="288000"/>
                <wp:effectExtent l="0" t="0" r="0" b="0"/>
                <wp:docPr id="858703842" name="Slika 5" descr="Slika, ki vsebuje besede pisava, grafika, besedilo, grafično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8703842" name="Slika 5" descr="Slika, ki vsebuje besede pisava, grafika, besedilo, grafično oblikovanje&#10;&#10;Opis je samodejno ustvarjen"/>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5436" cy="288000"/>
                        </a:xfrm>
                        <a:prstGeom prst="rect">
                          <a:avLst/>
                        </a:prstGeom>
                      </pic:spPr>
                    </pic:pic>
                  </a:graphicData>
                </a:graphic>
              </wp:inline>
            </w:drawing>
          </w:r>
        </w:p>
      </w:tc>
      <w:tc>
        <w:tcPr>
          <w:tcW w:w="1503" w:type="dxa"/>
          <w:vAlign w:val="center"/>
        </w:tcPr>
        <w:p w14:paraId="31B560C1" w14:textId="77777777" w:rsidR="001A3813" w:rsidRDefault="001A3813" w:rsidP="001A3813">
          <w:pPr>
            <w:jc w:val="center"/>
          </w:pPr>
          <w:r>
            <w:rPr>
              <w:noProof/>
            </w:rPr>
            <w:drawing>
              <wp:inline distT="0" distB="0" distL="0" distR="0" wp14:anchorId="191C9A18" wp14:editId="795051F9">
                <wp:extent cx="820878" cy="468000"/>
                <wp:effectExtent l="0" t="0" r="0" b="8255"/>
                <wp:docPr id="753238735" name="Slika 7" descr="Slika, ki vsebuje besede oblikovanje&#10;&#10;Opis je samodejno ustvarjen z nizko stopnjo zanesljivo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3238735" name="Slika 7" descr="Slika, ki vsebuje besede oblikovanje&#10;&#10;Opis je samodejno ustvarjen z nizko stopnjo zanesljivosti"/>
                        <pic:cNvPicPr/>
                      </pic:nvPicPr>
                      <pic:blipFill>
                        <a:blip r:embed="rId2" cstate="print">
                          <a:extLst>
                            <a:ext uri="{28A0092B-C50C-407E-A947-70E740481C1C}">
                              <a14:useLocalDpi xmlns:a14="http://schemas.microsoft.com/office/drawing/2010/main" val="0"/>
                            </a:ext>
                          </a:extLst>
                        </a:blip>
                        <a:stretch>
                          <a:fillRect/>
                        </a:stretch>
                      </pic:blipFill>
                      <pic:spPr>
                        <a:xfrm>
                          <a:off x="0" y="0"/>
                          <a:ext cx="820878" cy="468000"/>
                        </a:xfrm>
                        <a:prstGeom prst="rect">
                          <a:avLst/>
                        </a:prstGeom>
                      </pic:spPr>
                    </pic:pic>
                  </a:graphicData>
                </a:graphic>
              </wp:inline>
            </w:drawing>
          </w:r>
        </w:p>
      </w:tc>
      <w:tc>
        <w:tcPr>
          <w:tcW w:w="2707" w:type="dxa"/>
          <w:vAlign w:val="center"/>
        </w:tcPr>
        <w:p w14:paraId="164D90FA" w14:textId="77777777" w:rsidR="001A3813" w:rsidRDefault="001A3813" w:rsidP="001A3813">
          <w:pPr>
            <w:jc w:val="center"/>
          </w:pPr>
          <w:r>
            <w:rPr>
              <w:noProof/>
            </w:rPr>
            <w:drawing>
              <wp:inline distT="0" distB="0" distL="0" distR="0" wp14:anchorId="1965B3B2" wp14:editId="6DAB7F6A">
                <wp:extent cx="1588000" cy="288000"/>
                <wp:effectExtent l="0" t="0" r="0" b="0"/>
                <wp:docPr id="429475325" name="Slika 3" descr="Slika, ki vsebuje besede besedilo, pisava, posnetek zaslona,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9475325" name="Slika 3" descr="Slika, ki vsebuje besede besedilo, pisava, posnetek zaslona, grafika&#10;&#10;Opis je samodejno ustvarjen"/>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588000" cy="288000"/>
                        </a:xfrm>
                        <a:prstGeom prst="rect">
                          <a:avLst/>
                        </a:prstGeom>
                        <a:noFill/>
                        <a:ln>
                          <a:noFill/>
                        </a:ln>
                      </pic:spPr>
                    </pic:pic>
                  </a:graphicData>
                </a:graphic>
              </wp:inline>
            </w:drawing>
          </w:r>
        </w:p>
      </w:tc>
      <w:tc>
        <w:tcPr>
          <w:tcW w:w="2015" w:type="dxa"/>
          <w:vAlign w:val="center"/>
        </w:tcPr>
        <w:p w14:paraId="38BF7786" w14:textId="77777777" w:rsidR="001A3813" w:rsidRDefault="001A3813" w:rsidP="001A3813">
          <w:pPr>
            <w:jc w:val="right"/>
          </w:pPr>
          <w:r>
            <w:rPr>
              <w:noProof/>
            </w:rPr>
            <w:drawing>
              <wp:inline distT="0" distB="0" distL="0" distR="0" wp14:anchorId="6743F7D9" wp14:editId="358820DD">
                <wp:extent cx="1146657" cy="324000"/>
                <wp:effectExtent l="0" t="0" r="0" b="0"/>
                <wp:docPr id="1031138355" name="Slika 6" descr="Slika, ki vsebuje besede pisava, posnetek zaslona, besedilo, električno modr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138355" name="Slika 6" descr="Slika, ki vsebuje besede pisava, posnetek zaslona, besedilo, električno modra&#10;&#10;Opis je samodejno ustvarjen"/>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146657" cy="324000"/>
                        </a:xfrm>
                        <a:prstGeom prst="rect">
                          <a:avLst/>
                        </a:prstGeom>
                        <a:noFill/>
                        <a:ln>
                          <a:noFill/>
                        </a:ln>
                      </pic:spPr>
                    </pic:pic>
                  </a:graphicData>
                </a:graphic>
              </wp:inline>
            </w:drawing>
          </w:r>
        </w:p>
      </w:tc>
    </w:tr>
  </w:tbl>
  <w:tbl>
    <w:tblPr>
      <w:tblW w:w="0" w:type="auto"/>
      <w:tblLook w:val="04A0" w:firstRow="1" w:lastRow="0" w:firstColumn="1" w:lastColumn="0" w:noHBand="0" w:noVBand="1"/>
    </w:tblPr>
    <w:tblGrid>
      <w:gridCol w:w="2265"/>
      <w:gridCol w:w="2265"/>
      <w:gridCol w:w="2266"/>
      <w:gridCol w:w="2266"/>
    </w:tblGrid>
    <w:tr w:rsidR="002C7695" w14:paraId="4990468D" w14:textId="77777777" w:rsidTr="00991A53">
      <w:tc>
        <w:tcPr>
          <w:tcW w:w="2265" w:type="dxa"/>
          <w:shd w:val="clear" w:color="auto" w:fill="auto"/>
          <w:vAlign w:val="center"/>
        </w:tcPr>
        <w:p w14:paraId="78A7AAF8" w14:textId="77777777" w:rsidR="002C7695" w:rsidRDefault="008A58E7" w:rsidP="002C7695">
          <w:r>
            <w:t xml:space="preserve">   </w:t>
          </w:r>
        </w:p>
      </w:tc>
      <w:tc>
        <w:tcPr>
          <w:tcW w:w="2265" w:type="dxa"/>
          <w:shd w:val="clear" w:color="auto" w:fill="auto"/>
          <w:vAlign w:val="center"/>
        </w:tcPr>
        <w:p w14:paraId="5356D5F7" w14:textId="77777777" w:rsidR="002C7695" w:rsidRDefault="002C7695" w:rsidP="00991A53">
          <w:pPr>
            <w:jc w:val="center"/>
          </w:pPr>
        </w:p>
      </w:tc>
      <w:tc>
        <w:tcPr>
          <w:tcW w:w="2266" w:type="dxa"/>
          <w:shd w:val="clear" w:color="auto" w:fill="auto"/>
          <w:vAlign w:val="center"/>
        </w:tcPr>
        <w:p w14:paraId="455B57E5" w14:textId="77777777" w:rsidR="002C7695" w:rsidRDefault="002C7695" w:rsidP="00991A53">
          <w:pPr>
            <w:jc w:val="center"/>
          </w:pPr>
        </w:p>
      </w:tc>
      <w:tc>
        <w:tcPr>
          <w:tcW w:w="2266" w:type="dxa"/>
          <w:shd w:val="clear" w:color="auto" w:fill="auto"/>
          <w:vAlign w:val="center"/>
        </w:tcPr>
        <w:p w14:paraId="5C47CCFF" w14:textId="77777777" w:rsidR="002C7695" w:rsidRDefault="002C7695" w:rsidP="00991A53">
          <w:pPr>
            <w:jc w:val="right"/>
          </w:pPr>
        </w:p>
      </w:tc>
    </w:tr>
  </w:tbl>
  <w:p w14:paraId="3EEF68FD" w14:textId="77777777" w:rsidR="002C7695" w:rsidRDefault="002C7695" w:rsidP="00582E23">
    <w:pPr>
      <w:pStyle w:val="Glava"/>
      <w:pBdr>
        <w:bottom w:val="single" w:sz="6" w:space="1" w:color="auto"/>
      </w:pBdr>
      <w:rPr>
        <w:rFonts w:ascii="Calibri" w:hAnsi="Calibri" w:cs="Calibri"/>
        <w:sz w:val="18"/>
        <w:szCs w:val="18"/>
      </w:rPr>
    </w:pPr>
  </w:p>
  <w:p w14:paraId="019B7C9E" w14:textId="77777777" w:rsidR="00582E23" w:rsidRPr="00321063" w:rsidRDefault="00F83948" w:rsidP="00582E23">
    <w:pPr>
      <w:pStyle w:val="Glava"/>
      <w:pBdr>
        <w:bottom w:val="single" w:sz="6" w:space="1" w:color="auto"/>
      </w:pBdr>
      <w:rPr>
        <w:rFonts w:ascii="Calibri" w:hAnsi="Calibri" w:cs="Calibri"/>
      </w:rPr>
    </w:pPr>
    <w:r w:rsidRPr="00321063">
      <w:rPr>
        <w:rFonts w:ascii="Calibri" w:hAnsi="Calibri" w:cs="Calibri"/>
        <w:sz w:val="18"/>
        <w:szCs w:val="18"/>
      </w:rPr>
      <w:t>Obrazec št.</w:t>
    </w:r>
    <w:r w:rsidR="00814B4D" w:rsidRPr="00321063">
      <w:rPr>
        <w:rFonts w:ascii="Calibri" w:hAnsi="Calibri" w:cs="Calibri"/>
        <w:sz w:val="18"/>
        <w:szCs w:val="18"/>
      </w:rPr>
      <w:t xml:space="preserve"> 5</w:t>
    </w:r>
    <w:r w:rsidR="00916DB2" w:rsidRPr="00321063">
      <w:rPr>
        <w:rFonts w:ascii="Calibri" w:hAnsi="Calibri" w:cs="Calibri"/>
        <w:sz w:val="18"/>
        <w:szCs w:val="18"/>
      </w:rPr>
      <w:t xml:space="preserve"> »</w:t>
    </w:r>
    <w:r w:rsidR="00582E23" w:rsidRPr="00321063">
      <w:rPr>
        <w:rFonts w:ascii="Calibri" w:hAnsi="Calibri" w:cs="Calibri"/>
        <w:sz w:val="18"/>
        <w:szCs w:val="18"/>
      </w:rPr>
      <w:t>Tehnične specifikacije</w:t>
    </w:r>
    <w:r w:rsidR="00916DB2" w:rsidRPr="00321063">
      <w:rPr>
        <w:rFonts w:ascii="Calibri" w:hAnsi="Calibri" w:cs="Calibri"/>
        <w:sz w:val="18"/>
        <w:szCs w:val="18"/>
      </w:rPr>
      <w:t>«</w:t>
    </w:r>
  </w:p>
  <w:p w14:paraId="4508708C" w14:textId="77777777" w:rsidR="002C7695" w:rsidRPr="00582E23" w:rsidRDefault="002C7695" w:rsidP="00582E2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30BDB"/>
    <w:multiLevelType w:val="hybridMultilevel"/>
    <w:tmpl w:val="F8CA22D4"/>
    <w:lvl w:ilvl="0" w:tplc="620863B4">
      <w:start w:val="1"/>
      <w:numFmt w:val="bullet"/>
      <w:lvlText w:val=""/>
      <w:lvlJc w:val="left"/>
      <w:pPr>
        <w:ind w:left="720" w:hanging="360"/>
      </w:pPr>
      <w:rPr>
        <w:rFonts w:ascii="Symbol" w:hAnsi="Symbol" w:hint="default"/>
      </w:rPr>
    </w:lvl>
    <w:lvl w:ilvl="1" w:tplc="8F623762">
      <w:start w:val="1"/>
      <w:numFmt w:val="bullet"/>
      <w:lvlText w:val="o"/>
      <w:lvlJc w:val="left"/>
      <w:pPr>
        <w:ind w:left="1440" w:hanging="360"/>
      </w:pPr>
      <w:rPr>
        <w:rFonts w:ascii="Courier New" w:hAnsi="Courier New" w:hint="default"/>
      </w:rPr>
    </w:lvl>
    <w:lvl w:ilvl="2" w:tplc="2EF0279E">
      <w:start w:val="1"/>
      <w:numFmt w:val="bullet"/>
      <w:lvlText w:val=""/>
      <w:lvlJc w:val="left"/>
      <w:pPr>
        <w:ind w:left="2160" w:hanging="360"/>
      </w:pPr>
      <w:rPr>
        <w:rFonts w:ascii="Wingdings" w:hAnsi="Wingdings" w:hint="default"/>
      </w:rPr>
    </w:lvl>
    <w:lvl w:ilvl="3" w:tplc="31B0810C">
      <w:start w:val="1"/>
      <w:numFmt w:val="bullet"/>
      <w:lvlText w:val=""/>
      <w:lvlJc w:val="left"/>
      <w:pPr>
        <w:ind w:left="2880" w:hanging="360"/>
      </w:pPr>
      <w:rPr>
        <w:rFonts w:ascii="Symbol" w:hAnsi="Symbol" w:hint="default"/>
      </w:rPr>
    </w:lvl>
    <w:lvl w:ilvl="4" w:tplc="43905630">
      <w:start w:val="1"/>
      <w:numFmt w:val="bullet"/>
      <w:lvlText w:val="o"/>
      <w:lvlJc w:val="left"/>
      <w:pPr>
        <w:ind w:left="3600" w:hanging="360"/>
      </w:pPr>
      <w:rPr>
        <w:rFonts w:ascii="Courier New" w:hAnsi="Courier New" w:hint="default"/>
      </w:rPr>
    </w:lvl>
    <w:lvl w:ilvl="5" w:tplc="0540EA04">
      <w:start w:val="1"/>
      <w:numFmt w:val="bullet"/>
      <w:lvlText w:val=""/>
      <w:lvlJc w:val="left"/>
      <w:pPr>
        <w:ind w:left="4320" w:hanging="360"/>
      </w:pPr>
      <w:rPr>
        <w:rFonts w:ascii="Wingdings" w:hAnsi="Wingdings" w:hint="default"/>
      </w:rPr>
    </w:lvl>
    <w:lvl w:ilvl="6" w:tplc="4404DBA4">
      <w:start w:val="1"/>
      <w:numFmt w:val="bullet"/>
      <w:lvlText w:val=""/>
      <w:lvlJc w:val="left"/>
      <w:pPr>
        <w:ind w:left="5040" w:hanging="360"/>
      </w:pPr>
      <w:rPr>
        <w:rFonts w:ascii="Symbol" w:hAnsi="Symbol" w:hint="default"/>
      </w:rPr>
    </w:lvl>
    <w:lvl w:ilvl="7" w:tplc="D850EFC6">
      <w:start w:val="1"/>
      <w:numFmt w:val="bullet"/>
      <w:lvlText w:val="o"/>
      <w:lvlJc w:val="left"/>
      <w:pPr>
        <w:ind w:left="5760" w:hanging="360"/>
      </w:pPr>
      <w:rPr>
        <w:rFonts w:ascii="Courier New" w:hAnsi="Courier New" w:hint="default"/>
      </w:rPr>
    </w:lvl>
    <w:lvl w:ilvl="8" w:tplc="43A2311C">
      <w:start w:val="1"/>
      <w:numFmt w:val="bullet"/>
      <w:lvlText w:val=""/>
      <w:lvlJc w:val="left"/>
      <w:pPr>
        <w:ind w:left="6480" w:hanging="360"/>
      </w:pPr>
      <w:rPr>
        <w:rFonts w:ascii="Wingdings" w:hAnsi="Wingdings" w:hint="default"/>
      </w:rPr>
    </w:lvl>
  </w:abstractNum>
  <w:abstractNum w:abstractNumId="1" w15:restartNumberingAfterBreak="0">
    <w:nsid w:val="13AC5102"/>
    <w:multiLevelType w:val="hybridMultilevel"/>
    <w:tmpl w:val="CCC2C982"/>
    <w:lvl w:ilvl="0" w:tplc="19BCB748">
      <w:start w:val="4"/>
      <w:numFmt w:val="bullet"/>
      <w:lvlText w:val="-"/>
      <w:lvlJc w:val="left"/>
      <w:pPr>
        <w:ind w:left="720" w:hanging="360"/>
      </w:pPr>
      <w:rPr>
        <w:rFonts w:ascii="Calibri" w:eastAsia="Apto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69F7719"/>
    <w:multiLevelType w:val="hybridMultilevel"/>
    <w:tmpl w:val="81E480F8"/>
    <w:lvl w:ilvl="0" w:tplc="3E92B72E">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0A930FB"/>
    <w:multiLevelType w:val="hybridMultilevel"/>
    <w:tmpl w:val="B4D83648"/>
    <w:lvl w:ilvl="0" w:tplc="6F42C908">
      <w:start w:val="4"/>
      <w:numFmt w:val="bullet"/>
      <w:lvlText w:val="-"/>
      <w:lvlJc w:val="left"/>
      <w:pPr>
        <w:ind w:left="720" w:hanging="360"/>
      </w:pPr>
      <w:rPr>
        <w:rFonts w:ascii="Calibri" w:eastAsia="Apto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B874F5B"/>
    <w:multiLevelType w:val="hybridMultilevel"/>
    <w:tmpl w:val="39DE860C"/>
    <w:lvl w:ilvl="0" w:tplc="1F044E84">
      <w:start w:val="1"/>
      <w:numFmt w:val="bullet"/>
      <w:lvlText w:val="-"/>
      <w:lvlJc w:val="left"/>
      <w:pPr>
        <w:ind w:left="720" w:hanging="360"/>
      </w:pPr>
      <w:rPr>
        <w:rFonts w:ascii="Calibri" w:hAnsi="Calibri" w:hint="default"/>
      </w:rPr>
    </w:lvl>
    <w:lvl w:ilvl="1" w:tplc="6D50080C">
      <w:start w:val="1"/>
      <w:numFmt w:val="bullet"/>
      <w:lvlText w:val="o"/>
      <w:lvlJc w:val="left"/>
      <w:pPr>
        <w:ind w:left="1440" w:hanging="360"/>
      </w:pPr>
      <w:rPr>
        <w:rFonts w:ascii="Courier New" w:hAnsi="Courier New" w:hint="default"/>
      </w:rPr>
    </w:lvl>
    <w:lvl w:ilvl="2" w:tplc="10A85974">
      <w:start w:val="1"/>
      <w:numFmt w:val="bullet"/>
      <w:lvlText w:val=""/>
      <w:lvlJc w:val="left"/>
      <w:pPr>
        <w:ind w:left="2160" w:hanging="360"/>
      </w:pPr>
      <w:rPr>
        <w:rFonts w:ascii="Wingdings" w:hAnsi="Wingdings" w:hint="default"/>
      </w:rPr>
    </w:lvl>
    <w:lvl w:ilvl="3" w:tplc="126C3D8A">
      <w:start w:val="1"/>
      <w:numFmt w:val="bullet"/>
      <w:lvlText w:val=""/>
      <w:lvlJc w:val="left"/>
      <w:pPr>
        <w:ind w:left="2880" w:hanging="360"/>
      </w:pPr>
      <w:rPr>
        <w:rFonts w:ascii="Symbol" w:hAnsi="Symbol" w:hint="default"/>
      </w:rPr>
    </w:lvl>
    <w:lvl w:ilvl="4" w:tplc="443AF45A">
      <w:start w:val="1"/>
      <w:numFmt w:val="bullet"/>
      <w:lvlText w:val="o"/>
      <w:lvlJc w:val="left"/>
      <w:pPr>
        <w:ind w:left="3600" w:hanging="360"/>
      </w:pPr>
      <w:rPr>
        <w:rFonts w:ascii="Courier New" w:hAnsi="Courier New" w:hint="default"/>
      </w:rPr>
    </w:lvl>
    <w:lvl w:ilvl="5" w:tplc="EC6EF518">
      <w:start w:val="1"/>
      <w:numFmt w:val="bullet"/>
      <w:lvlText w:val=""/>
      <w:lvlJc w:val="left"/>
      <w:pPr>
        <w:ind w:left="4320" w:hanging="360"/>
      </w:pPr>
      <w:rPr>
        <w:rFonts w:ascii="Wingdings" w:hAnsi="Wingdings" w:hint="default"/>
      </w:rPr>
    </w:lvl>
    <w:lvl w:ilvl="6" w:tplc="199E135A">
      <w:start w:val="1"/>
      <w:numFmt w:val="bullet"/>
      <w:lvlText w:val=""/>
      <w:lvlJc w:val="left"/>
      <w:pPr>
        <w:ind w:left="5040" w:hanging="360"/>
      </w:pPr>
      <w:rPr>
        <w:rFonts w:ascii="Symbol" w:hAnsi="Symbol" w:hint="default"/>
      </w:rPr>
    </w:lvl>
    <w:lvl w:ilvl="7" w:tplc="AD88DDAA">
      <w:start w:val="1"/>
      <w:numFmt w:val="bullet"/>
      <w:lvlText w:val="o"/>
      <w:lvlJc w:val="left"/>
      <w:pPr>
        <w:ind w:left="5760" w:hanging="360"/>
      </w:pPr>
      <w:rPr>
        <w:rFonts w:ascii="Courier New" w:hAnsi="Courier New" w:hint="default"/>
      </w:rPr>
    </w:lvl>
    <w:lvl w:ilvl="8" w:tplc="65A60578">
      <w:start w:val="1"/>
      <w:numFmt w:val="bullet"/>
      <w:lvlText w:val=""/>
      <w:lvlJc w:val="left"/>
      <w:pPr>
        <w:ind w:left="6480" w:hanging="360"/>
      </w:pPr>
      <w:rPr>
        <w:rFonts w:ascii="Wingdings" w:hAnsi="Wingdings" w:hint="default"/>
      </w:rPr>
    </w:lvl>
  </w:abstractNum>
  <w:abstractNum w:abstractNumId="5"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6" w15:restartNumberingAfterBreak="0">
    <w:nsid w:val="772F0DAD"/>
    <w:multiLevelType w:val="multilevel"/>
    <w:tmpl w:val="BD620980"/>
    <w:lvl w:ilvl="0">
      <w:start w:val="1"/>
      <w:numFmt w:val="decimal"/>
      <w:pStyle w:val="Naslov1"/>
      <w:lvlText w:val="%1."/>
      <w:lvlJc w:val="left"/>
      <w:pPr>
        <w:tabs>
          <w:tab w:val="num" w:pos="634"/>
        </w:tabs>
        <w:ind w:left="634" w:hanging="454"/>
      </w:pPr>
      <w:rPr>
        <w:rFonts w:hint="default"/>
        <w:sz w:val="26"/>
        <w:szCs w:val="26"/>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1514"/>
        </w:tabs>
        <w:ind w:left="1514" w:hanging="794"/>
      </w:pPr>
      <w:rPr>
        <w:rFonts w:hint="default"/>
      </w:rPr>
    </w:lvl>
    <w:lvl w:ilvl="3">
      <w:start w:val="1"/>
      <w:numFmt w:val="decimal"/>
      <w:pStyle w:val="Naslov4"/>
      <w:lvlText w:val="%1.%2.%3.%4"/>
      <w:lvlJc w:val="left"/>
      <w:pPr>
        <w:tabs>
          <w:tab w:val="num" w:pos="1627"/>
        </w:tabs>
        <w:ind w:left="1627" w:hanging="907"/>
      </w:pPr>
      <w:rPr>
        <w:rFonts w:hint="default"/>
      </w:rPr>
    </w:lvl>
    <w:lvl w:ilvl="4">
      <w:start w:val="1"/>
      <w:numFmt w:val="decimal"/>
      <w:pStyle w:val="Naslov5"/>
      <w:lvlText w:val="%1.%2.%3.%4.%5"/>
      <w:lvlJc w:val="left"/>
      <w:pPr>
        <w:tabs>
          <w:tab w:val="num" w:pos="1201"/>
        </w:tabs>
        <w:ind w:left="120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num w:numId="1" w16cid:durableId="1024556627">
    <w:abstractNumId w:val="6"/>
  </w:num>
  <w:num w:numId="2" w16cid:durableId="492574455">
    <w:abstractNumId w:val="5"/>
  </w:num>
  <w:num w:numId="3" w16cid:durableId="754087340">
    <w:abstractNumId w:val="0"/>
  </w:num>
  <w:num w:numId="4" w16cid:durableId="226034062">
    <w:abstractNumId w:val="4"/>
  </w:num>
  <w:num w:numId="5" w16cid:durableId="1600331732">
    <w:abstractNumId w:val="3"/>
  </w:num>
  <w:num w:numId="6" w16cid:durableId="830756386">
    <w:abstractNumId w:val="1"/>
  </w:num>
  <w:num w:numId="7" w16cid:durableId="19956020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4ABC"/>
    <w:rsid w:val="00000E9A"/>
    <w:rsid w:val="00001973"/>
    <w:rsid w:val="00005FD7"/>
    <w:rsid w:val="00011EDE"/>
    <w:rsid w:val="0001499B"/>
    <w:rsid w:val="00017BD6"/>
    <w:rsid w:val="00020D92"/>
    <w:rsid w:val="0002151A"/>
    <w:rsid w:val="00025DA3"/>
    <w:rsid w:val="00026E99"/>
    <w:rsid w:val="00027CCB"/>
    <w:rsid w:val="000344E6"/>
    <w:rsid w:val="00036E6C"/>
    <w:rsid w:val="0004008B"/>
    <w:rsid w:val="00043165"/>
    <w:rsid w:val="00044967"/>
    <w:rsid w:val="0004504E"/>
    <w:rsid w:val="000455FA"/>
    <w:rsid w:val="000470A1"/>
    <w:rsid w:val="000478E2"/>
    <w:rsid w:val="0005417D"/>
    <w:rsid w:val="00057381"/>
    <w:rsid w:val="000577B6"/>
    <w:rsid w:val="00061EBF"/>
    <w:rsid w:val="00064C5E"/>
    <w:rsid w:val="00065ACF"/>
    <w:rsid w:val="00067988"/>
    <w:rsid w:val="00073268"/>
    <w:rsid w:val="00073DB4"/>
    <w:rsid w:val="000743FD"/>
    <w:rsid w:val="00074A69"/>
    <w:rsid w:val="00077066"/>
    <w:rsid w:val="0008163E"/>
    <w:rsid w:val="00083AE4"/>
    <w:rsid w:val="000851BC"/>
    <w:rsid w:val="000860F8"/>
    <w:rsid w:val="00087AC4"/>
    <w:rsid w:val="00087E59"/>
    <w:rsid w:val="000904EB"/>
    <w:rsid w:val="00090784"/>
    <w:rsid w:val="0009092D"/>
    <w:rsid w:val="00093727"/>
    <w:rsid w:val="00093D9F"/>
    <w:rsid w:val="00096C02"/>
    <w:rsid w:val="00096D31"/>
    <w:rsid w:val="000A0D18"/>
    <w:rsid w:val="000A1ADF"/>
    <w:rsid w:val="000A6AF3"/>
    <w:rsid w:val="000B242F"/>
    <w:rsid w:val="000B39A6"/>
    <w:rsid w:val="000B4B48"/>
    <w:rsid w:val="000C0685"/>
    <w:rsid w:val="000C0D5A"/>
    <w:rsid w:val="000C2473"/>
    <w:rsid w:val="000C302B"/>
    <w:rsid w:val="000C3A3E"/>
    <w:rsid w:val="000C65F0"/>
    <w:rsid w:val="000D07A2"/>
    <w:rsid w:val="000D07F5"/>
    <w:rsid w:val="000D13D1"/>
    <w:rsid w:val="000D5ADC"/>
    <w:rsid w:val="000F090A"/>
    <w:rsid w:val="000F0E96"/>
    <w:rsid w:val="000F6182"/>
    <w:rsid w:val="00104CFE"/>
    <w:rsid w:val="00106D0B"/>
    <w:rsid w:val="00111E71"/>
    <w:rsid w:val="00112DB3"/>
    <w:rsid w:val="00113B26"/>
    <w:rsid w:val="001155A5"/>
    <w:rsid w:val="00115AF4"/>
    <w:rsid w:val="00115C3E"/>
    <w:rsid w:val="00116EAE"/>
    <w:rsid w:val="00117E8E"/>
    <w:rsid w:val="001209ED"/>
    <w:rsid w:val="0012545E"/>
    <w:rsid w:val="001260FA"/>
    <w:rsid w:val="00127043"/>
    <w:rsid w:val="001276E5"/>
    <w:rsid w:val="00130BD2"/>
    <w:rsid w:val="00132EB4"/>
    <w:rsid w:val="001331EB"/>
    <w:rsid w:val="00136162"/>
    <w:rsid w:val="001361FA"/>
    <w:rsid w:val="00136304"/>
    <w:rsid w:val="001406F3"/>
    <w:rsid w:val="001408E7"/>
    <w:rsid w:val="00141178"/>
    <w:rsid w:val="001416C7"/>
    <w:rsid w:val="00142F86"/>
    <w:rsid w:val="001455DC"/>
    <w:rsid w:val="001508D4"/>
    <w:rsid w:val="001513B7"/>
    <w:rsid w:val="00152B3A"/>
    <w:rsid w:val="001547D1"/>
    <w:rsid w:val="001571D5"/>
    <w:rsid w:val="00157526"/>
    <w:rsid w:val="00163926"/>
    <w:rsid w:val="00172681"/>
    <w:rsid w:val="00173E5F"/>
    <w:rsid w:val="00175ABF"/>
    <w:rsid w:val="001802A2"/>
    <w:rsid w:val="00180384"/>
    <w:rsid w:val="00180B21"/>
    <w:rsid w:val="00180F20"/>
    <w:rsid w:val="0018110F"/>
    <w:rsid w:val="00182D49"/>
    <w:rsid w:val="00190B7C"/>
    <w:rsid w:val="001917E1"/>
    <w:rsid w:val="0019248F"/>
    <w:rsid w:val="0019393A"/>
    <w:rsid w:val="00197373"/>
    <w:rsid w:val="00197D63"/>
    <w:rsid w:val="001A07CC"/>
    <w:rsid w:val="001A097F"/>
    <w:rsid w:val="001A2688"/>
    <w:rsid w:val="001A29ED"/>
    <w:rsid w:val="001A3813"/>
    <w:rsid w:val="001A3E07"/>
    <w:rsid w:val="001A6424"/>
    <w:rsid w:val="001A741D"/>
    <w:rsid w:val="001B2419"/>
    <w:rsid w:val="001B2900"/>
    <w:rsid w:val="001B3831"/>
    <w:rsid w:val="001C05CA"/>
    <w:rsid w:val="001C1745"/>
    <w:rsid w:val="001C1E3F"/>
    <w:rsid w:val="001C208B"/>
    <w:rsid w:val="001C2148"/>
    <w:rsid w:val="001C3B29"/>
    <w:rsid w:val="001C4D2C"/>
    <w:rsid w:val="001C6764"/>
    <w:rsid w:val="001C6B26"/>
    <w:rsid w:val="001C6D5B"/>
    <w:rsid w:val="001C731F"/>
    <w:rsid w:val="001C736D"/>
    <w:rsid w:val="001D0E51"/>
    <w:rsid w:val="001D16D6"/>
    <w:rsid w:val="001D3589"/>
    <w:rsid w:val="001D4059"/>
    <w:rsid w:val="001D4591"/>
    <w:rsid w:val="001D5E5F"/>
    <w:rsid w:val="001D6062"/>
    <w:rsid w:val="001D7B5E"/>
    <w:rsid w:val="001E597A"/>
    <w:rsid w:val="001E7742"/>
    <w:rsid w:val="001E7796"/>
    <w:rsid w:val="001F2150"/>
    <w:rsid w:val="001F21D7"/>
    <w:rsid w:val="001F42C8"/>
    <w:rsid w:val="001F5515"/>
    <w:rsid w:val="001F6283"/>
    <w:rsid w:val="001F6A9D"/>
    <w:rsid w:val="001F7525"/>
    <w:rsid w:val="002021F1"/>
    <w:rsid w:val="00207687"/>
    <w:rsid w:val="00207C8C"/>
    <w:rsid w:val="002123A3"/>
    <w:rsid w:val="00213AD9"/>
    <w:rsid w:val="00214834"/>
    <w:rsid w:val="0021488F"/>
    <w:rsid w:val="002148B9"/>
    <w:rsid w:val="002159FE"/>
    <w:rsid w:val="00216E67"/>
    <w:rsid w:val="00217CF1"/>
    <w:rsid w:val="002273D3"/>
    <w:rsid w:val="00227DF0"/>
    <w:rsid w:val="00230AE9"/>
    <w:rsid w:val="00230D46"/>
    <w:rsid w:val="00236E73"/>
    <w:rsid w:val="00237381"/>
    <w:rsid w:val="00237A2B"/>
    <w:rsid w:val="00241C8A"/>
    <w:rsid w:val="00242F3E"/>
    <w:rsid w:val="00242FFE"/>
    <w:rsid w:val="0024399D"/>
    <w:rsid w:val="0024458F"/>
    <w:rsid w:val="00245087"/>
    <w:rsid w:val="002450AF"/>
    <w:rsid w:val="00245E35"/>
    <w:rsid w:val="002471BF"/>
    <w:rsid w:val="002475C9"/>
    <w:rsid w:val="00250135"/>
    <w:rsid w:val="0025104D"/>
    <w:rsid w:val="0025417C"/>
    <w:rsid w:val="002558AF"/>
    <w:rsid w:val="002614D5"/>
    <w:rsid w:val="002635B1"/>
    <w:rsid w:val="00263973"/>
    <w:rsid w:val="002657ED"/>
    <w:rsid w:val="002658BA"/>
    <w:rsid w:val="00265CE9"/>
    <w:rsid w:val="002670E1"/>
    <w:rsid w:val="00271E58"/>
    <w:rsid w:val="002724CA"/>
    <w:rsid w:val="00274F19"/>
    <w:rsid w:val="002803E2"/>
    <w:rsid w:val="00280FD9"/>
    <w:rsid w:val="00282B67"/>
    <w:rsid w:val="0028650D"/>
    <w:rsid w:val="00286BF5"/>
    <w:rsid w:val="00287B12"/>
    <w:rsid w:val="00291035"/>
    <w:rsid w:val="002933DD"/>
    <w:rsid w:val="0029481F"/>
    <w:rsid w:val="0029581C"/>
    <w:rsid w:val="00296796"/>
    <w:rsid w:val="00297866"/>
    <w:rsid w:val="002A0D0A"/>
    <w:rsid w:val="002A1DBC"/>
    <w:rsid w:val="002A2D7D"/>
    <w:rsid w:val="002A5DDD"/>
    <w:rsid w:val="002A7F4D"/>
    <w:rsid w:val="002B355D"/>
    <w:rsid w:val="002B4124"/>
    <w:rsid w:val="002B7997"/>
    <w:rsid w:val="002B7C57"/>
    <w:rsid w:val="002C1591"/>
    <w:rsid w:val="002C1C61"/>
    <w:rsid w:val="002C50C0"/>
    <w:rsid w:val="002C6011"/>
    <w:rsid w:val="002C69BC"/>
    <w:rsid w:val="002C7695"/>
    <w:rsid w:val="002D1E82"/>
    <w:rsid w:val="002D2C70"/>
    <w:rsid w:val="002D3BAC"/>
    <w:rsid w:val="002D3EBD"/>
    <w:rsid w:val="002D73D9"/>
    <w:rsid w:val="002E1113"/>
    <w:rsid w:val="002E1D53"/>
    <w:rsid w:val="002E2125"/>
    <w:rsid w:val="002E64C3"/>
    <w:rsid w:val="002F10A8"/>
    <w:rsid w:val="002F218D"/>
    <w:rsid w:val="002F35C4"/>
    <w:rsid w:val="002F5846"/>
    <w:rsid w:val="002F60A1"/>
    <w:rsid w:val="00300F9B"/>
    <w:rsid w:val="00310F00"/>
    <w:rsid w:val="0031213E"/>
    <w:rsid w:val="0031367B"/>
    <w:rsid w:val="00316045"/>
    <w:rsid w:val="00316D81"/>
    <w:rsid w:val="00321063"/>
    <w:rsid w:val="003229A2"/>
    <w:rsid w:val="003243D9"/>
    <w:rsid w:val="00324E0E"/>
    <w:rsid w:val="00327D61"/>
    <w:rsid w:val="00335064"/>
    <w:rsid w:val="00335EA4"/>
    <w:rsid w:val="00337036"/>
    <w:rsid w:val="003377BB"/>
    <w:rsid w:val="003407B7"/>
    <w:rsid w:val="00340AE8"/>
    <w:rsid w:val="00347629"/>
    <w:rsid w:val="00351156"/>
    <w:rsid w:val="003512C2"/>
    <w:rsid w:val="003517BA"/>
    <w:rsid w:val="00352164"/>
    <w:rsid w:val="003527F3"/>
    <w:rsid w:val="0035626B"/>
    <w:rsid w:val="003566D6"/>
    <w:rsid w:val="00362291"/>
    <w:rsid w:val="003639D8"/>
    <w:rsid w:val="0036474D"/>
    <w:rsid w:val="00365A12"/>
    <w:rsid w:val="00372BFD"/>
    <w:rsid w:val="003751E1"/>
    <w:rsid w:val="00375E5D"/>
    <w:rsid w:val="0037733E"/>
    <w:rsid w:val="00380DE3"/>
    <w:rsid w:val="00380E03"/>
    <w:rsid w:val="0038108A"/>
    <w:rsid w:val="003820A8"/>
    <w:rsid w:val="00382406"/>
    <w:rsid w:val="00382D3F"/>
    <w:rsid w:val="00386084"/>
    <w:rsid w:val="00391CA3"/>
    <w:rsid w:val="003946A5"/>
    <w:rsid w:val="00396F59"/>
    <w:rsid w:val="003A07DC"/>
    <w:rsid w:val="003A2BC7"/>
    <w:rsid w:val="003A3EBC"/>
    <w:rsid w:val="003A4A28"/>
    <w:rsid w:val="003A4B73"/>
    <w:rsid w:val="003B02C1"/>
    <w:rsid w:val="003B0685"/>
    <w:rsid w:val="003B7426"/>
    <w:rsid w:val="003C0D3F"/>
    <w:rsid w:val="003C2553"/>
    <w:rsid w:val="003C295D"/>
    <w:rsid w:val="003C4D54"/>
    <w:rsid w:val="003C6223"/>
    <w:rsid w:val="003C77A9"/>
    <w:rsid w:val="003D02F9"/>
    <w:rsid w:val="003D0CCA"/>
    <w:rsid w:val="003D1735"/>
    <w:rsid w:val="003D25B0"/>
    <w:rsid w:val="003D7357"/>
    <w:rsid w:val="003D7821"/>
    <w:rsid w:val="003E07DD"/>
    <w:rsid w:val="003E0A4C"/>
    <w:rsid w:val="003E24CD"/>
    <w:rsid w:val="003E2D1A"/>
    <w:rsid w:val="003E6C29"/>
    <w:rsid w:val="003E7DB6"/>
    <w:rsid w:val="003F555A"/>
    <w:rsid w:val="00401398"/>
    <w:rsid w:val="00402A74"/>
    <w:rsid w:val="0040459B"/>
    <w:rsid w:val="00404CB3"/>
    <w:rsid w:val="00405662"/>
    <w:rsid w:val="00412954"/>
    <w:rsid w:val="00413137"/>
    <w:rsid w:val="004141F2"/>
    <w:rsid w:val="004146A2"/>
    <w:rsid w:val="0041484E"/>
    <w:rsid w:val="00415746"/>
    <w:rsid w:val="00416A53"/>
    <w:rsid w:val="00416C6D"/>
    <w:rsid w:val="00417E41"/>
    <w:rsid w:val="00422066"/>
    <w:rsid w:val="00423CA8"/>
    <w:rsid w:val="00424645"/>
    <w:rsid w:val="00424B57"/>
    <w:rsid w:val="00424DE6"/>
    <w:rsid w:val="00426E55"/>
    <w:rsid w:val="0042703B"/>
    <w:rsid w:val="00427E89"/>
    <w:rsid w:val="004330AF"/>
    <w:rsid w:val="00433B50"/>
    <w:rsid w:val="00434FF1"/>
    <w:rsid w:val="0043592C"/>
    <w:rsid w:val="00440052"/>
    <w:rsid w:val="00441011"/>
    <w:rsid w:val="0044174A"/>
    <w:rsid w:val="00441862"/>
    <w:rsid w:val="00441CAA"/>
    <w:rsid w:val="004436E5"/>
    <w:rsid w:val="00443759"/>
    <w:rsid w:val="0044438F"/>
    <w:rsid w:val="00444B81"/>
    <w:rsid w:val="00445534"/>
    <w:rsid w:val="004516ED"/>
    <w:rsid w:val="00453B01"/>
    <w:rsid w:val="00453BD0"/>
    <w:rsid w:val="00453FEF"/>
    <w:rsid w:val="00461A97"/>
    <w:rsid w:val="00463908"/>
    <w:rsid w:val="00466A0F"/>
    <w:rsid w:val="00470C69"/>
    <w:rsid w:val="0047332C"/>
    <w:rsid w:val="00474B01"/>
    <w:rsid w:val="00474F09"/>
    <w:rsid w:val="00480F64"/>
    <w:rsid w:val="00486894"/>
    <w:rsid w:val="004913F5"/>
    <w:rsid w:val="004915B4"/>
    <w:rsid w:val="00491ADB"/>
    <w:rsid w:val="00492D03"/>
    <w:rsid w:val="00497BC6"/>
    <w:rsid w:val="004A0878"/>
    <w:rsid w:val="004A306F"/>
    <w:rsid w:val="004A6939"/>
    <w:rsid w:val="004A7BA4"/>
    <w:rsid w:val="004B18E1"/>
    <w:rsid w:val="004B269C"/>
    <w:rsid w:val="004B3930"/>
    <w:rsid w:val="004B63DD"/>
    <w:rsid w:val="004B77DA"/>
    <w:rsid w:val="004C342A"/>
    <w:rsid w:val="004C3BC4"/>
    <w:rsid w:val="004C4BE7"/>
    <w:rsid w:val="004C5CDC"/>
    <w:rsid w:val="004C6BF3"/>
    <w:rsid w:val="004C7B6E"/>
    <w:rsid w:val="004D06A8"/>
    <w:rsid w:val="004D1281"/>
    <w:rsid w:val="004D199C"/>
    <w:rsid w:val="004D69F5"/>
    <w:rsid w:val="004E0992"/>
    <w:rsid w:val="004E1507"/>
    <w:rsid w:val="004E1D90"/>
    <w:rsid w:val="004E2DAE"/>
    <w:rsid w:val="004E41F9"/>
    <w:rsid w:val="004F2A97"/>
    <w:rsid w:val="004F33A1"/>
    <w:rsid w:val="004F36EB"/>
    <w:rsid w:val="004F4505"/>
    <w:rsid w:val="004F6BED"/>
    <w:rsid w:val="004F7877"/>
    <w:rsid w:val="004F7ED4"/>
    <w:rsid w:val="005017AB"/>
    <w:rsid w:val="00503EC9"/>
    <w:rsid w:val="0050466D"/>
    <w:rsid w:val="005058C7"/>
    <w:rsid w:val="00507A8A"/>
    <w:rsid w:val="00507F52"/>
    <w:rsid w:val="0051156D"/>
    <w:rsid w:val="005122F2"/>
    <w:rsid w:val="00514005"/>
    <w:rsid w:val="00516CA3"/>
    <w:rsid w:val="005207A5"/>
    <w:rsid w:val="00521BDE"/>
    <w:rsid w:val="005234F9"/>
    <w:rsid w:val="0052428E"/>
    <w:rsid w:val="0052700D"/>
    <w:rsid w:val="0052729F"/>
    <w:rsid w:val="00527F5C"/>
    <w:rsid w:val="0054543A"/>
    <w:rsid w:val="00547B80"/>
    <w:rsid w:val="00551AAD"/>
    <w:rsid w:val="00554BA6"/>
    <w:rsid w:val="00555766"/>
    <w:rsid w:val="005607C1"/>
    <w:rsid w:val="00561496"/>
    <w:rsid w:val="00563162"/>
    <w:rsid w:val="00564FA0"/>
    <w:rsid w:val="00572B51"/>
    <w:rsid w:val="00573107"/>
    <w:rsid w:val="005745B0"/>
    <w:rsid w:val="0057641B"/>
    <w:rsid w:val="00577A53"/>
    <w:rsid w:val="005801B9"/>
    <w:rsid w:val="00582E23"/>
    <w:rsid w:val="00585CF5"/>
    <w:rsid w:val="005862FE"/>
    <w:rsid w:val="00587107"/>
    <w:rsid w:val="0058726F"/>
    <w:rsid w:val="00587562"/>
    <w:rsid w:val="00587B5F"/>
    <w:rsid w:val="005908BB"/>
    <w:rsid w:val="00592009"/>
    <w:rsid w:val="005924BC"/>
    <w:rsid w:val="00594409"/>
    <w:rsid w:val="00594DE9"/>
    <w:rsid w:val="0059598E"/>
    <w:rsid w:val="00595E6E"/>
    <w:rsid w:val="00596B06"/>
    <w:rsid w:val="005A4080"/>
    <w:rsid w:val="005A4F0E"/>
    <w:rsid w:val="005A7A75"/>
    <w:rsid w:val="005B0321"/>
    <w:rsid w:val="005B09C3"/>
    <w:rsid w:val="005B14E3"/>
    <w:rsid w:val="005B3081"/>
    <w:rsid w:val="005B367A"/>
    <w:rsid w:val="005B5F1E"/>
    <w:rsid w:val="005C2388"/>
    <w:rsid w:val="005C2CEB"/>
    <w:rsid w:val="005C2FC5"/>
    <w:rsid w:val="005C3B28"/>
    <w:rsid w:val="005C5227"/>
    <w:rsid w:val="005C6137"/>
    <w:rsid w:val="005C6397"/>
    <w:rsid w:val="005D05C5"/>
    <w:rsid w:val="005D0EA9"/>
    <w:rsid w:val="005D23BC"/>
    <w:rsid w:val="005D3101"/>
    <w:rsid w:val="005D3C40"/>
    <w:rsid w:val="005D41CC"/>
    <w:rsid w:val="005D54EF"/>
    <w:rsid w:val="005D7B92"/>
    <w:rsid w:val="005D7FAF"/>
    <w:rsid w:val="005E38B7"/>
    <w:rsid w:val="005F1426"/>
    <w:rsid w:val="005F299B"/>
    <w:rsid w:val="005F5A57"/>
    <w:rsid w:val="005F5CA0"/>
    <w:rsid w:val="005F609B"/>
    <w:rsid w:val="005F6663"/>
    <w:rsid w:val="00600583"/>
    <w:rsid w:val="00601D6A"/>
    <w:rsid w:val="006036CD"/>
    <w:rsid w:val="006040C6"/>
    <w:rsid w:val="006066F3"/>
    <w:rsid w:val="00610F8D"/>
    <w:rsid w:val="006120E3"/>
    <w:rsid w:val="00612CF2"/>
    <w:rsid w:val="00613653"/>
    <w:rsid w:val="00613891"/>
    <w:rsid w:val="00613C2C"/>
    <w:rsid w:val="00623599"/>
    <w:rsid w:val="00624317"/>
    <w:rsid w:val="0062500A"/>
    <w:rsid w:val="0062795D"/>
    <w:rsid w:val="006304D6"/>
    <w:rsid w:val="0063070B"/>
    <w:rsid w:val="0063240D"/>
    <w:rsid w:val="00632FDA"/>
    <w:rsid w:val="006337FB"/>
    <w:rsid w:val="00635DDA"/>
    <w:rsid w:val="00640BF3"/>
    <w:rsid w:val="006458CC"/>
    <w:rsid w:val="00645F44"/>
    <w:rsid w:val="00651F13"/>
    <w:rsid w:val="00656444"/>
    <w:rsid w:val="006564F3"/>
    <w:rsid w:val="00663579"/>
    <w:rsid w:val="006643E3"/>
    <w:rsid w:val="00666911"/>
    <w:rsid w:val="00666F0E"/>
    <w:rsid w:val="006674CB"/>
    <w:rsid w:val="00667910"/>
    <w:rsid w:val="006701BE"/>
    <w:rsid w:val="00671108"/>
    <w:rsid w:val="00672620"/>
    <w:rsid w:val="00674731"/>
    <w:rsid w:val="00681175"/>
    <w:rsid w:val="006817D2"/>
    <w:rsid w:val="0068296E"/>
    <w:rsid w:val="006832F2"/>
    <w:rsid w:val="006847BE"/>
    <w:rsid w:val="006854E6"/>
    <w:rsid w:val="0069087A"/>
    <w:rsid w:val="00690A4F"/>
    <w:rsid w:val="00694F99"/>
    <w:rsid w:val="006A0A50"/>
    <w:rsid w:val="006A2053"/>
    <w:rsid w:val="006B0A38"/>
    <w:rsid w:val="006B117F"/>
    <w:rsid w:val="006B56B4"/>
    <w:rsid w:val="006B5F8D"/>
    <w:rsid w:val="006B643F"/>
    <w:rsid w:val="006B76C9"/>
    <w:rsid w:val="006B7EDF"/>
    <w:rsid w:val="006B7F18"/>
    <w:rsid w:val="006B7FC1"/>
    <w:rsid w:val="006C0F80"/>
    <w:rsid w:val="006C3C41"/>
    <w:rsid w:val="006C4F86"/>
    <w:rsid w:val="006C6C35"/>
    <w:rsid w:val="006D1D01"/>
    <w:rsid w:val="006D26D4"/>
    <w:rsid w:val="006D40C6"/>
    <w:rsid w:val="006D68BF"/>
    <w:rsid w:val="006D769E"/>
    <w:rsid w:val="006E2177"/>
    <w:rsid w:val="006E39ED"/>
    <w:rsid w:val="006E64F6"/>
    <w:rsid w:val="006E6EDF"/>
    <w:rsid w:val="006F0357"/>
    <w:rsid w:val="006F7CD3"/>
    <w:rsid w:val="00700E97"/>
    <w:rsid w:val="00704EC4"/>
    <w:rsid w:val="007075A8"/>
    <w:rsid w:val="00710776"/>
    <w:rsid w:val="00711380"/>
    <w:rsid w:val="00711D4C"/>
    <w:rsid w:val="00714FED"/>
    <w:rsid w:val="00717296"/>
    <w:rsid w:val="007203B4"/>
    <w:rsid w:val="00723D96"/>
    <w:rsid w:val="00727F18"/>
    <w:rsid w:val="007308FD"/>
    <w:rsid w:val="007331E8"/>
    <w:rsid w:val="007336D9"/>
    <w:rsid w:val="007349CA"/>
    <w:rsid w:val="00734D79"/>
    <w:rsid w:val="00736020"/>
    <w:rsid w:val="00737482"/>
    <w:rsid w:val="00737C1A"/>
    <w:rsid w:val="00744239"/>
    <w:rsid w:val="0074746A"/>
    <w:rsid w:val="007475A1"/>
    <w:rsid w:val="007513A7"/>
    <w:rsid w:val="007538D5"/>
    <w:rsid w:val="00754B05"/>
    <w:rsid w:val="007564A0"/>
    <w:rsid w:val="00757F9A"/>
    <w:rsid w:val="0076019F"/>
    <w:rsid w:val="007604FF"/>
    <w:rsid w:val="00760CE8"/>
    <w:rsid w:val="00763A08"/>
    <w:rsid w:val="007641EE"/>
    <w:rsid w:val="00770019"/>
    <w:rsid w:val="0077131A"/>
    <w:rsid w:val="00772AA7"/>
    <w:rsid w:val="007731C2"/>
    <w:rsid w:val="0077347B"/>
    <w:rsid w:val="00773E46"/>
    <w:rsid w:val="00774585"/>
    <w:rsid w:val="00776B59"/>
    <w:rsid w:val="007816E2"/>
    <w:rsid w:val="00781EBA"/>
    <w:rsid w:val="00782A15"/>
    <w:rsid w:val="00786FA3"/>
    <w:rsid w:val="0078776F"/>
    <w:rsid w:val="007905CE"/>
    <w:rsid w:val="00790840"/>
    <w:rsid w:val="007908FF"/>
    <w:rsid w:val="00790A1B"/>
    <w:rsid w:val="00790BBB"/>
    <w:rsid w:val="007912B9"/>
    <w:rsid w:val="00795534"/>
    <w:rsid w:val="00797B87"/>
    <w:rsid w:val="007A03D4"/>
    <w:rsid w:val="007A1301"/>
    <w:rsid w:val="007A2D89"/>
    <w:rsid w:val="007A62B7"/>
    <w:rsid w:val="007A710D"/>
    <w:rsid w:val="007B159A"/>
    <w:rsid w:val="007B3725"/>
    <w:rsid w:val="007B4B00"/>
    <w:rsid w:val="007B5BCB"/>
    <w:rsid w:val="007B5F89"/>
    <w:rsid w:val="007C00A5"/>
    <w:rsid w:val="007C0F45"/>
    <w:rsid w:val="007C1843"/>
    <w:rsid w:val="007C269C"/>
    <w:rsid w:val="007C35C9"/>
    <w:rsid w:val="007C594C"/>
    <w:rsid w:val="007C7DEB"/>
    <w:rsid w:val="007D2361"/>
    <w:rsid w:val="007D2DF8"/>
    <w:rsid w:val="007D4E89"/>
    <w:rsid w:val="007D5967"/>
    <w:rsid w:val="007D602F"/>
    <w:rsid w:val="007D7CE9"/>
    <w:rsid w:val="007E2930"/>
    <w:rsid w:val="007E364E"/>
    <w:rsid w:val="007E36A8"/>
    <w:rsid w:val="007E5372"/>
    <w:rsid w:val="007E5EAD"/>
    <w:rsid w:val="007E7FFE"/>
    <w:rsid w:val="007F005A"/>
    <w:rsid w:val="007F23C2"/>
    <w:rsid w:val="007F247D"/>
    <w:rsid w:val="007F2E99"/>
    <w:rsid w:val="007F48D6"/>
    <w:rsid w:val="008025B2"/>
    <w:rsid w:val="00803C46"/>
    <w:rsid w:val="00805F94"/>
    <w:rsid w:val="008064BB"/>
    <w:rsid w:val="00806B76"/>
    <w:rsid w:val="00807D08"/>
    <w:rsid w:val="00813404"/>
    <w:rsid w:val="00813905"/>
    <w:rsid w:val="00814115"/>
    <w:rsid w:val="008145FA"/>
    <w:rsid w:val="00814B4D"/>
    <w:rsid w:val="00821D2D"/>
    <w:rsid w:val="00822585"/>
    <w:rsid w:val="00822A5E"/>
    <w:rsid w:val="0082458D"/>
    <w:rsid w:val="008270CD"/>
    <w:rsid w:val="008310C9"/>
    <w:rsid w:val="00831CCC"/>
    <w:rsid w:val="00832A07"/>
    <w:rsid w:val="00832D98"/>
    <w:rsid w:val="00833AB0"/>
    <w:rsid w:val="00834F40"/>
    <w:rsid w:val="00837F75"/>
    <w:rsid w:val="0084334A"/>
    <w:rsid w:val="008464EF"/>
    <w:rsid w:val="0084688B"/>
    <w:rsid w:val="00850BD5"/>
    <w:rsid w:val="00851FF0"/>
    <w:rsid w:val="00852A84"/>
    <w:rsid w:val="0085505A"/>
    <w:rsid w:val="008556CF"/>
    <w:rsid w:val="00856BC3"/>
    <w:rsid w:val="00857336"/>
    <w:rsid w:val="00862AE6"/>
    <w:rsid w:val="00862B79"/>
    <w:rsid w:val="00870AC4"/>
    <w:rsid w:val="00870C07"/>
    <w:rsid w:val="00871C0A"/>
    <w:rsid w:val="00872075"/>
    <w:rsid w:val="00873257"/>
    <w:rsid w:val="008762A7"/>
    <w:rsid w:val="008776BA"/>
    <w:rsid w:val="008816C0"/>
    <w:rsid w:val="0088397A"/>
    <w:rsid w:val="00885193"/>
    <w:rsid w:val="00891CF4"/>
    <w:rsid w:val="0089282E"/>
    <w:rsid w:val="00892E5F"/>
    <w:rsid w:val="008939BE"/>
    <w:rsid w:val="00894974"/>
    <w:rsid w:val="008962AC"/>
    <w:rsid w:val="008972DF"/>
    <w:rsid w:val="008A1717"/>
    <w:rsid w:val="008A2FDF"/>
    <w:rsid w:val="008A3E71"/>
    <w:rsid w:val="008A58E7"/>
    <w:rsid w:val="008A6779"/>
    <w:rsid w:val="008A7846"/>
    <w:rsid w:val="008B0A0F"/>
    <w:rsid w:val="008B385C"/>
    <w:rsid w:val="008B42D6"/>
    <w:rsid w:val="008B44D6"/>
    <w:rsid w:val="008C0505"/>
    <w:rsid w:val="008C15C5"/>
    <w:rsid w:val="008C2291"/>
    <w:rsid w:val="008C2EBA"/>
    <w:rsid w:val="008C326A"/>
    <w:rsid w:val="008C532F"/>
    <w:rsid w:val="008C6B51"/>
    <w:rsid w:val="008C72C1"/>
    <w:rsid w:val="008D0DFE"/>
    <w:rsid w:val="008D4680"/>
    <w:rsid w:val="008D57DC"/>
    <w:rsid w:val="008D7C7B"/>
    <w:rsid w:val="008E008D"/>
    <w:rsid w:val="008E0591"/>
    <w:rsid w:val="008E0963"/>
    <w:rsid w:val="008E4CCC"/>
    <w:rsid w:val="008E4E74"/>
    <w:rsid w:val="008E56D8"/>
    <w:rsid w:val="008E5E11"/>
    <w:rsid w:val="008E63D7"/>
    <w:rsid w:val="008F024E"/>
    <w:rsid w:val="008F2AD5"/>
    <w:rsid w:val="008F30E5"/>
    <w:rsid w:val="008F3C0D"/>
    <w:rsid w:val="008F624C"/>
    <w:rsid w:val="008F6EF7"/>
    <w:rsid w:val="00901FF8"/>
    <w:rsid w:val="00903C17"/>
    <w:rsid w:val="00904270"/>
    <w:rsid w:val="009054C6"/>
    <w:rsid w:val="00910EC6"/>
    <w:rsid w:val="00911A00"/>
    <w:rsid w:val="00912C19"/>
    <w:rsid w:val="009136F9"/>
    <w:rsid w:val="0091428F"/>
    <w:rsid w:val="009146C8"/>
    <w:rsid w:val="00915408"/>
    <w:rsid w:val="00916DB2"/>
    <w:rsid w:val="00922346"/>
    <w:rsid w:val="00924831"/>
    <w:rsid w:val="00924CB3"/>
    <w:rsid w:val="00931429"/>
    <w:rsid w:val="0093370A"/>
    <w:rsid w:val="00934E23"/>
    <w:rsid w:val="0093506E"/>
    <w:rsid w:val="0093733F"/>
    <w:rsid w:val="00937449"/>
    <w:rsid w:val="009405F9"/>
    <w:rsid w:val="009410FE"/>
    <w:rsid w:val="00944A94"/>
    <w:rsid w:val="00945F70"/>
    <w:rsid w:val="00950481"/>
    <w:rsid w:val="009508B7"/>
    <w:rsid w:val="00951D29"/>
    <w:rsid w:val="00952C88"/>
    <w:rsid w:val="00956277"/>
    <w:rsid w:val="0096018A"/>
    <w:rsid w:val="00960AEF"/>
    <w:rsid w:val="00962D01"/>
    <w:rsid w:val="0096397D"/>
    <w:rsid w:val="00965C60"/>
    <w:rsid w:val="009672A5"/>
    <w:rsid w:val="00972A4C"/>
    <w:rsid w:val="00975F26"/>
    <w:rsid w:val="009766BB"/>
    <w:rsid w:val="009766F1"/>
    <w:rsid w:val="00976FB5"/>
    <w:rsid w:val="00977024"/>
    <w:rsid w:val="0098027F"/>
    <w:rsid w:val="009804F2"/>
    <w:rsid w:val="0098073F"/>
    <w:rsid w:val="00981926"/>
    <w:rsid w:val="00981B26"/>
    <w:rsid w:val="00983F32"/>
    <w:rsid w:val="00984E3C"/>
    <w:rsid w:val="00985512"/>
    <w:rsid w:val="009908A2"/>
    <w:rsid w:val="00991A53"/>
    <w:rsid w:val="00994824"/>
    <w:rsid w:val="009967D5"/>
    <w:rsid w:val="009A03A5"/>
    <w:rsid w:val="009A0E7E"/>
    <w:rsid w:val="009A1592"/>
    <w:rsid w:val="009A1AD3"/>
    <w:rsid w:val="009A49BC"/>
    <w:rsid w:val="009A54D2"/>
    <w:rsid w:val="009B04BB"/>
    <w:rsid w:val="009B1D39"/>
    <w:rsid w:val="009B1F13"/>
    <w:rsid w:val="009B2B9B"/>
    <w:rsid w:val="009B399C"/>
    <w:rsid w:val="009B499D"/>
    <w:rsid w:val="009B4E84"/>
    <w:rsid w:val="009B640F"/>
    <w:rsid w:val="009C3999"/>
    <w:rsid w:val="009C47CE"/>
    <w:rsid w:val="009D04AF"/>
    <w:rsid w:val="009E04B7"/>
    <w:rsid w:val="009E1D4F"/>
    <w:rsid w:val="009E3D7A"/>
    <w:rsid w:val="009E4F0F"/>
    <w:rsid w:val="009F2F38"/>
    <w:rsid w:val="009F5736"/>
    <w:rsid w:val="009F584E"/>
    <w:rsid w:val="009F5C8F"/>
    <w:rsid w:val="00A047D6"/>
    <w:rsid w:val="00A076DC"/>
    <w:rsid w:val="00A10A81"/>
    <w:rsid w:val="00A10E09"/>
    <w:rsid w:val="00A10E30"/>
    <w:rsid w:val="00A13EAB"/>
    <w:rsid w:val="00A15FAB"/>
    <w:rsid w:val="00A16F9E"/>
    <w:rsid w:val="00A1719A"/>
    <w:rsid w:val="00A20D6C"/>
    <w:rsid w:val="00A213AA"/>
    <w:rsid w:val="00A21587"/>
    <w:rsid w:val="00A2377B"/>
    <w:rsid w:val="00A26E22"/>
    <w:rsid w:val="00A27698"/>
    <w:rsid w:val="00A30CD9"/>
    <w:rsid w:val="00A32C7D"/>
    <w:rsid w:val="00A32D96"/>
    <w:rsid w:val="00A34D01"/>
    <w:rsid w:val="00A35151"/>
    <w:rsid w:val="00A354C0"/>
    <w:rsid w:val="00A36281"/>
    <w:rsid w:val="00A36C3F"/>
    <w:rsid w:val="00A36E1C"/>
    <w:rsid w:val="00A37F6E"/>
    <w:rsid w:val="00A430E5"/>
    <w:rsid w:val="00A443AA"/>
    <w:rsid w:val="00A445BE"/>
    <w:rsid w:val="00A47097"/>
    <w:rsid w:val="00A47C17"/>
    <w:rsid w:val="00A47C4B"/>
    <w:rsid w:val="00A5492E"/>
    <w:rsid w:val="00A6044B"/>
    <w:rsid w:val="00A6114B"/>
    <w:rsid w:val="00A6148A"/>
    <w:rsid w:val="00A61679"/>
    <w:rsid w:val="00A61FC8"/>
    <w:rsid w:val="00A6370E"/>
    <w:rsid w:val="00A6749F"/>
    <w:rsid w:val="00A71E19"/>
    <w:rsid w:val="00A730A6"/>
    <w:rsid w:val="00A75547"/>
    <w:rsid w:val="00A75628"/>
    <w:rsid w:val="00A75CA3"/>
    <w:rsid w:val="00A81093"/>
    <w:rsid w:val="00A8247C"/>
    <w:rsid w:val="00A844A4"/>
    <w:rsid w:val="00A84E8F"/>
    <w:rsid w:val="00A902ED"/>
    <w:rsid w:val="00A9241D"/>
    <w:rsid w:val="00A929EB"/>
    <w:rsid w:val="00AA17A5"/>
    <w:rsid w:val="00AA2F60"/>
    <w:rsid w:val="00AA322F"/>
    <w:rsid w:val="00AA5A59"/>
    <w:rsid w:val="00AA66AD"/>
    <w:rsid w:val="00AC036D"/>
    <w:rsid w:val="00AC1FFD"/>
    <w:rsid w:val="00AC22EB"/>
    <w:rsid w:val="00AC4692"/>
    <w:rsid w:val="00AC6D56"/>
    <w:rsid w:val="00AC6F3F"/>
    <w:rsid w:val="00AC72DE"/>
    <w:rsid w:val="00AC7F14"/>
    <w:rsid w:val="00AD18D3"/>
    <w:rsid w:val="00AD2A90"/>
    <w:rsid w:val="00AD3717"/>
    <w:rsid w:val="00AD3B90"/>
    <w:rsid w:val="00AD47F2"/>
    <w:rsid w:val="00AE0F2C"/>
    <w:rsid w:val="00AE2D3D"/>
    <w:rsid w:val="00AE5605"/>
    <w:rsid w:val="00AE7CBB"/>
    <w:rsid w:val="00AE7FEF"/>
    <w:rsid w:val="00AF0EBF"/>
    <w:rsid w:val="00AF44CE"/>
    <w:rsid w:val="00AF474A"/>
    <w:rsid w:val="00B003E3"/>
    <w:rsid w:val="00B03062"/>
    <w:rsid w:val="00B03AB6"/>
    <w:rsid w:val="00B0409A"/>
    <w:rsid w:val="00B04E0E"/>
    <w:rsid w:val="00B05CDC"/>
    <w:rsid w:val="00B06201"/>
    <w:rsid w:val="00B10E4D"/>
    <w:rsid w:val="00B12F08"/>
    <w:rsid w:val="00B2487A"/>
    <w:rsid w:val="00B25569"/>
    <w:rsid w:val="00B26F2B"/>
    <w:rsid w:val="00B2715F"/>
    <w:rsid w:val="00B31667"/>
    <w:rsid w:val="00B35336"/>
    <w:rsid w:val="00B35653"/>
    <w:rsid w:val="00B40283"/>
    <w:rsid w:val="00B41A15"/>
    <w:rsid w:val="00B45BAE"/>
    <w:rsid w:val="00B468D0"/>
    <w:rsid w:val="00B47C6A"/>
    <w:rsid w:val="00B52E14"/>
    <w:rsid w:val="00B54D8B"/>
    <w:rsid w:val="00B557C6"/>
    <w:rsid w:val="00B55A7B"/>
    <w:rsid w:val="00B5693F"/>
    <w:rsid w:val="00B57BD6"/>
    <w:rsid w:val="00B604DE"/>
    <w:rsid w:val="00B606B3"/>
    <w:rsid w:val="00B60986"/>
    <w:rsid w:val="00B619FD"/>
    <w:rsid w:val="00B64952"/>
    <w:rsid w:val="00B64A48"/>
    <w:rsid w:val="00B64DA2"/>
    <w:rsid w:val="00B70552"/>
    <w:rsid w:val="00B73358"/>
    <w:rsid w:val="00B75BC7"/>
    <w:rsid w:val="00B768A3"/>
    <w:rsid w:val="00B76CD5"/>
    <w:rsid w:val="00B80718"/>
    <w:rsid w:val="00B81F81"/>
    <w:rsid w:val="00B8271F"/>
    <w:rsid w:val="00B9099A"/>
    <w:rsid w:val="00B90BD1"/>
    <w:rsid w:val="00B93377"/>
    <w:rsid w:val="00B96297"/>
    <w:rsid w:val="00B96CA1"/>
    <w:rsid w:val="00BA37A9"/>
    <w:rsid w:val="00BA704E"/>
    <w:rsid w:val="00BB07AC"/>
    <w:rsid w:val="00BB1F2A"/>
    <w:rsid w:val="00BB2030"/>
    <w:rsid w:val="00BB3705"/>
    <w:rsid w:val="00BB4D51"/>
    <w:rsid w:val="00BB750A"/>
    <w:rsid w:val="00BB759C"/>
    <w:rsid w:val="00BB7794"/>
    <w:rsid w:val="00BC0185"/>
    <w:rsid w:val="00BC1943"/>
    <w:rsid w:val="00BC4193"/>
    <w:rsid w:val="00BC44D5"/>
    <w:rsid w:val="00BC485F"/>
    <w:rsid w:val="00BC5B3F"/>
    <w:rsid w:val="00BC635A"/>
    <w:rsid w:val="00BC6C59"/>
    <w:rsid w:val="00BC7F3F"/>
    <w:rsid w:val="00BD0DE8"/>
    <w:rsid w:val="00BD577B"/>
    <w:rsid w:val="00BD5827"/>
    <w:rsid w:val="00BE12E2"/>
    <w:rsid w:val="00BE166A"/>
    <w:rsid w:val="00BE25F0"/>
    <w:rsid w:val="00BF5A3A"/>
    <w:rsid w:val="00BF5E88"/>
    <w:rsid w:val="00BF5EA7"/>
    <w:rsid w:val="00BF6C20"/>
    <w:rsid w:val="00C01EAF"/>
    <w:rsid w:val="00C0370B"/>
    <w:rsid w:val="00C04B61"/>
    <w:rsid w:val="00C12756"/>
    <w:rsid w:val="00C12813"/>
    <w:rsid w:val="00C1319B"/>
    <w:rsid w:val="00C13A23"/>
    <w:rsid w:val="00C14537"/>
    <w:rsid w:val="00C15622"/>
    <w:rsid w:val="00C15648"/>
    <w:rsid w:val="00C16473"/>
    <w:rsid w:val="00C16536"/>
    <w:rsid w:val="00C17C9E"/>
    <w:rsid w:val="00C207C3"/>
    <w:rsid w:val="00C23255"/>
    <w:rsid w:val="00C2356B"/>
    <w:rsid w:val="00C23A6B"/>
    <w:rsid w:val="00C23F5F"/>
    <w:rsid w:val="00C32FA4"/>
    <w:rsid w:val="00C35406"/>
    <w:rsid w:val="00C365A8"/>
    <w:rsid w:val="00C372B1"/>
    <w:rsid w:val="00C43E36"/>
    <w:rsid w:val="00C4434C"/>
    <w:rsid w:val="00C443A2"/>
    <w:rsid w:val="00C52082"/>
    <w:rsid w:val="00C570AD"/>
    <w:rsid w:val="00C607D7"/>
    <w:rsid w:val="00C61DAA"/>
    <w:rsid w:val="00C62715"/>
    <w:rsid w:val="00C64104"/>
    <w:rsid w:val="00C64B25"/>
    <w:rsid w:val="00C658B7"/>
    <w:rsid w:val="00C66EC8"/>
    <w:rsid w:val="00C7041A"/>
    <w:rsid w:val="00C71DC2"/>
    <w:rsid w:val="00C72133"/>
    <w:rsid w:val="00C723AE"/>
    <w:rsid w:val="00C75777"/>
    <w:rsid w:val="00C75CAA"/>
    <w:rsid w:val="00C76714"/>
    <w:rsid w:val="00C778C6"/>
    <w:rsid w:val="00C801BA"/>
    <w:rsid w:val="00C83DF2"/>
    <w:rsid w:val="00C84FAF"/>
    <w:rsid w:val="00C87CF6"/>
    <w:rsid w:val="00C91FDA"/>
    <w:rsid w:val="00C937AC"/>
    <w:rsid w:val="00C95458"/>
    <w:rsid w:val="00C96099"/>
    <w:rsid w:val="00C96552"/>
    <w:rsid w:val="00C97C45"/>
    <w:rsid w:val="00CA04C7"/>
    <w:rsid w:val="00CA0DD1"/>
    <w:rsid w:val="00CA2227"/>
    <w:rsid w:val="00CA4D87"/>
    <w:rsid w:val="00CB0C1D"/>
    <w:rsid w:val="00CB0E21"/>
    <w:rsid w:val="00CB3AA0"/>
    <w:rsid w:val="00CB482D"/>
    <w:rsid w:val="00CB54FC"/>
    <w:rsid w:val="00CB7DAF"/>
    <w:rsid w:val="00CD1584"/>
    <w:rsid w:val="00CD19F2"/>
    <w:rsid w:val="00CD24AF"/>
    <w:rsid w:val="00CD3E9D"/>
    <w:rsid w:val="00CD70FC"/>
    <w:rsid w:val="00CE0153"/>
    <w:rsid w:val="00CE3BCF"/>
    <w:rsid w:val="00CE60D3"/>
    <w:rsid w:val="00CE6939"/>
    <w:rsid w:val="00CE6F04"/>
    <w:rsid w:val="00CF126E"/>
    <w:rsid w:val="00CF16EB"/>
    <w:rsid w:val="00CF2D6B"/>
    <w:rsid w:val="00CF32C1"/>
    <w:rsid w:val="00CF3599"/>
    <w:rsid w:val="00CF4914"/>
    <w:rsid w:val="00CF4A04"/>
    <w:rsid w:val="00CF4ABC"/>
    <w:rsid w:val="00CF5B19"/>
    <w:rsid w:val="00CF6764"/>
    <w:rsid w:val="00CF71FA"/>
    <w:rsid w:val="00D00E79"/>
    <w:rsid w:val="00D03DD3"/>
    <w:rsid w:val="00D04A52"/>
    <w:rsid w:val="00D0568B"/>
    <w:rsid w:val="00D068C1"/>
    <w:rsid w:val="00D077D9"/>
    <w:rsid w:val="00D11900"/>
    <w:rsid w:val="00D11D49"/>
    <w:rsid w:val="00D12E5F"/>
    <w:rsid w:val="00D2431C"/>
    <w:rsid w:val="00D26134"/>
    <w:rsid w:val="00D32BDC"/>
    <w:rsid w:val="00D33D11"/>
    <w:rsid w:val="00D35974"/>
    <w:rsid w:val="00D414C5"/>
    <w:rsid w:val="00D42365"/>
    <w:rsid w:val="00D43112"/>
    <w:rsid w:val="00D44BD8"/>
    <w:rsid w:val="00D44C8D"/>
    <w:rsid w:val="00D4501C"/>
    <w:rsid w:val="00D45A48"/>
    <w:rsid w:val="00D46E1B"/>
    <w:rsid w:val="00D4771F"/>
    <w:rsid w:val="00D51581"/>
    <w:rsid w:val="00D5378A"/>
    <w:rsid w:val="00D550CC"/>
    <w:rsid w:val="00D60289"/>
    <w:rsid w:val="00D60F79"/>
    <w:rsid w:val="00D6274F"/>
    <w:rsid w:val="00D62CFF"/>
    <w:rsid w:val="00D63004"/>
    <w:rsid w:val="00D675E0"/>
    <w:rsid w:val="00D7038E"/>
    <w:rsid w:val="00D71FCE"/>
    <w:rsid w:val="00D7266C"/>
    <w:rsid w:val="00D730D4"/>
    <w:rsid w:val="00D7513D"/>
    <w:rsid w:val="00D752A0"/>
    <w:rsid w:val="00D7696E"/>
    <w:rsid w:val="00D770C1"/>
    <w:rsid w:val="00D771AA"/>
    <w:rsid w:val="00D77CF0"/>
    <w:rsid w:val="00D82AC7"/>
    <w:rsid w:val="00D83384"/>
    <w:rsid w:val="00D838E8"/>
    <w:rsid w:val="00D84518"/>
    <w:rsid w:val="00D86818"/>
    <w:rsid w:val="00D87DE8"/>
    <w:rsid w:val="00D901A7"/>
    <w:rsid w:val="00D90E82"/>
    <w:rsid w:val="00D93235"/>
    <w:rsid w:val="00D978E0"/>
    <w:rsid w:val="00DA0943"/>
    <w:rsid w:val="00DA2155"/>
    <w:rsid w:val="00DA22B2"/>
    <w:rsid w:val="00DA29C1"/>
    <w:rsid w:val="00DA3003"/>
    <w:rsid w:val="00DA496F"/>
    <w:rsid w:val="00DA7971"/>
    <w:rsid w:val="00DB3744"/>
    <w:rsid w:val="00DB406A"/>
    <w:rsid w:val="00DB69B4"/>
    <w:rsid w:val="00DB707A"/>
    <w:rsid w:val="00DB7C1D"/>
    <w:rsid w:val="00DC1404"/>
    <w:rsid w:val="00DC1943"/>
    <w:rsid w:val="00DC1D38"/>
    <w:rsid w:val="00DC212B"/>
    <w:rsid w:val="00DC4116"/>
    <w:rsid w:val="00DD1ACF"/>
    <w:rsid w:val="00DD262F"/>
    <w:rsid w:val="00DD3E34"/>
    <w:rsid w:val="00DD5E16"/>
    <w:rsid w:val="00DD6167"/>
    <w:rsid w:val="00DE10BA"/>
    <w:rsid w:val="00DE15D8"/>
    <w:rsid w:val="00DE2292"/>
    <w:rsid w:val="00DE2A64"/>
    <w:rsid w:val="00DF0150"/>
    <w:rsid w:val="00DF234B"/>
    <w:rsid w:val="00DF49BD"/>
    <w:rsid w:val="00DF4D27"/>
    <w:rsid w:val="00DF6C43"/>
    <w:rsid w:val="00E016A8"/>
    <w:rsid w:val="00E0250A"/>
    <w:rsid w:val="00E035ED"/>
    <w:rsid w:val="00E07272"/>
    <w:rsid w:val="00E07A53"/>
    <w:rsid w:val="00E12573"/>
    <w:rsid w:val="00E13D0C"/>
    <w:rsid w:val="00E13FF5"/>
    <w:rsid w:val="00E15E25"/>
    <w:rsid w:val="00E1633E"/>
    <w:rsid w:val="00E17305"/>
    <w:rsid w:val="00E17C65"/>
    <w:rsid w:val="00E23256"/>
    <w:rsid w:val="00E24A95"/>
    <w:rsid w:val="00E25E61"/>
    <w:rsid w:val="00E26FE5"/>
    <w:rsid w:val="00E277D8"/>
    <w:rsid w:val="00E27AF2"/>
    <w:rsid w:val="00E32D09"/>
    <w:rsid w:val="00E33B95"/>
    <w:rsid w:val="00E358CB"/>
    <w:rsid w:val="00E36967"/>
    <w:rsid w:val="00E41516"/>
    <w:rsid w:val="00E43DFD"/>
    <w:rsid w:val="00E44BC7"/>
    <w:rsid w:val="00E5615D"/>
    <w:rsid w:val="00E6217A"/>
    <w:rsid w:val="00E62B93"/>
    <w:rsid w:val="00E62C79"/>
    <w:rsid w:val="00E63996"/>
    <w:rsid w:val="00E65492"/>
    <w:rsid w:val="00E677BD"/>
    <w:rsid w:val="00E7012C"/>
    <w:rsid w:val="00E71615"/>
    <w:rsid w:val="00E72830"/>
    <w:rsid w:val="00E75811"/>
    <w:rsid w:val="00E80494"/>
    <w:rsid w:val="00E81DA8"/>
    <w:rsid w:val="00E82BC5"/>
    <w:rsid w:val="00E85C4B"/>
    <w:rsid w:val="00E8629F"/>
    <w:rsid w:val="00E863DB"/>
    <w:rsid w:val="00E907BC"/>
    <w:rsid w:val="00E92D88"/>
    <w:rsid w:val="00E93820"/>
    <w:rsid w:val="00E9779D"/>
    <w:rsid w:val="00EA448C"/>
    <w:rsid w:val="00EA598C"/>
    <w:rsid w:val="00EA5D65"/>
    <w:rsid w:val="00EA7912"/>
    <w:rsid w:val="00EB3414"/>
    <w:rsid w:val="00EB363F"/>
    <w:rsid w:val="00EB562F"/>
    <w:rsid w:val="00EB67CF"/>
    <w:rsid w:val="00EB7D31"/>
    <w:rsid w:val="00EC1E67"/>
    <w:rsid w:val="00EC23F5"/>
    <w:rsid w:val="00EC32CE"/>
    <w:rsid w:val="00EC425A"/>
    <w:rsid w:val="00EC57D0"/>
    <w:rsid w:val="00EC5842"/>
    <w:rsid w:val="00EC586F"/>
    <w:rsid w:val="00EC6501"/>
    <w:rsid w:val="00EC78D4"/>
    <w:rsid w:val="00ED5F90"/>
    <w:rsid w:val="00ED7544"/>
    <w:rsid w:val="00ED7B25"/>
    <w:rsid w:val="00EE20A3"/>
    <w:rsid w:val="00EE2B91"/>
    <w:rsid w:val="00EE3604"/>
    <w:rsid w:val="00EE3E98"/>
    <w:rsid w:val="00EE5944"/>
    <w:rsid w:val="00EE5DDF"/>
    <w:rsid w:val="00EE6B1A"/>
    <w:rsid w:val="00EE788B"/>
    <w:rsid w:val="00EF3E9E"/>
    <w:rsid w:val="00EF5FDD"/>
    <w:rsid w:val="00EF7DE5"/>
    <w:rsid w:val="00F041D8"/>
    <w:rsid w:val="00F044BD"/>
    <w:rsid w:val="00F05924"/>
    <w:rsid w:val="00F05A83"/>
    <w:rsid w:val="00F1057F"/>
    <w:rsid w:val="00F15981"/>
    <w:rsid w:val="00F164CA"/>
    <w:rsid w:val="00F168B1"/>
    <w:rsid w:val="00F17438"/>
    <w:rsid w:val="00F17F49"/>
    <w:rsid w:val="00F20E1B"/>
    <w:rsid w:val="00F211AB"/>
    <w:rsid w:val="00F22237"/>
    <w:rsid w:val="00F22BBB"/>
    <w:rsid w:val="00F248A8"/>
    <w:rsid w:val="00F252F4"/>
    <w:rsid w:val="00F3104F"/>
    <w:rsid w:val="00F3192E"/>
    <w:rsid w:val="00F32E47"/>
    <w:rsid w:val="00F33167"/>
    <w:rsid w:val="00F33CBA"/>
    <w:rsid w:val="00F348D6"/>
    <w:rsid w:val="00F41239"/>
    <w:rsid w:val="00F41703"/>
    <w:rsid w:val="00F421EA"/>
    <w:rsid w:val="00F43AB5"/>
    <w:rsid w:val="00F51CF0"/>
    <w:rsid w:val="00F54DE3"/>
    <w:rsid w:val="00F56B33"/>
    <w:rsid w:val="00F572F6"/>
    <w:rsid w:val="00F605BA"/>
    <w:rsid w:val="00F6271A"/>
    <w:rsid w:val="00F65268"/>
    <w:rsid w:val="00F65DAE"/>
    <w:rsid w:val="00F72142"/>
    <w:rsid w:val="00F81833"/>
    <w:rsid w:val="00F83948"/>
    <w:rsid w:val="00F84F5C"/>
    <w:rsid w:val="00F85003"/>
    <w:rsid w:val="00F87870"/>
    <w:rsid w:val="00F87997"/>
    <w:rsid w:val="00F90C88"/>
    <w:rsid w:val="00F90D04"/>
    <w:rsid w:val="00F94F58"/>
    <w:rsid w:val="00F959AB"/>
    <w:rsid w:val="00F965CF"/>
    <w:rsid w:val="00F97014"/>
    <w:rsid w:val="00F973E3"/>
    <w:rsid w:val="00FA0DD0"/>
    <w:rsid w:val="00FA1E51"/>
    <w:rsid w:val="00FA373F"/>
    <w:rsid w:val="00FA4340"/>
    <w:rsid w:val="00FA560C"/>
    <w:rsid w:val="00FA5BAB"/>
    <w:rsid w:val="00FB335C"/>
    <w:rsid w:val="00FB45CB"/>
    <w:rsid w:val="00FB554B"/>
    <w:rsid w:val="00FB5C8B"/>
    <w:rsid w:val="00FC1347"/>
    <w:rsid w:val="00FC408B"/>
    <w:rsid w:val="00FC43AE"/>
    <w:rsid w:val="00FC686B"/>
    <w:rsid w:val="00FC69CC"/>
    <w:rsid w:val="00FC6CB4"/>
    <w:rsid w:val="00FD01B4"/>
    <w:rsid w:val="00FD05A1"/>
    <w:rsid w:val="00FD1091"/>
    <w:rsid w:val="00FD1889"/>
    <w:rsid w:val="00FD1D2B"/>
    <w:rsid w:val="00FD4B03"/>
    <w:rsid w:val="00FD691A"/>
    <w:rsid w:val="00FE0984"/>
    <w:rsid w:val="00FE0C83"/>
    <w:rsid w:val="00FE14EC"/>
    <w:rsid w:val="00FE4311"/>
    <w:rsid w:val="00FE74BF"/>
    <w:rsid w:val="00FF00ED"/>
    <w:rsid w:val="00FF0AEC"/>
    <w:rsid w:val="00FF2764"/>
    <w:rsid w:val="00FF29F1"/>
    <w:rsid w:val="00FF30DD"/>
    <w:rsid w:val="00FF50F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27E33D"/>
  <w15:chartTrackingRefBased/>
  <w15:docId w15:val="{6103DFC0-C22B-4C60-8357-E5E07EDB1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F4ABC"/>
    <w:pPr>
      <w:jc w:val="both"/>
    </w:pPr>
    <w:rPr>
      <w:rFonts w:ascii="Arial" w:hAnsi="Arial"/>
      <w:sz w:val="22"/>
    </w:rPr>
  </w:style>
  <w:style w:type="paragraph" w:styleId="Naslov1">
    <w:name w:val="heading 1"/>
    <w:basedOn w:val="Navaden"/>
    <w:next w:val="Navaden"/>
    <w:uiPriority w:val="9"/>
    <w:qFormat/>
    <w:rsid w:val="00CF4ABC"/>
    <w:pPr>
      <w:keepNext/>
      <w:numPr>
        <w:numId w:val="1"/>
      </w:numPr>
      <w:spacing w:before="240" w:after="240"/>
      <w:outlineLvl w:val="0"/>
    </w:pPr>
    <w:rPr>
      <w:rFonts w:cs="Arial"/>
      <w:b/>
      <w:bCs/>
      <w:kern w:val="32"/>
      <w:sz w:val="28"/>
      <w:szCs w:val="32"/>
    </w:rPr>
  </w:style>
  <w:style w:type="paragraph" w:styleId="Naslov2">
    <w:name w:val="heading 2"/>
    <w:basedOn w:val="Navaden"/>
    <w:next w:val="Navaden"/>
    <w:uiPriority w:val="9"/>
    <w:qFormat/>
    <w:rsid w:val="00CF4ABC"/>
    <w:pPr>
      <w:keepNext/>
      <w:numPr>
        <w:ilvl w:val="1"/>
        <w:numId w:val="1"/>
      </w:numPr>
      <w:spacing w:before="120"/>
      <w:outlineLvl w:val="1"/>
    </w:pPr>
    <w:rPr>
      <w:rFonts w:cs="Arial"/>
      <w:b/>
      <w:bCs/>
      <w:iCs/>
      <w:sz w:val="28"/>
      <w:szCs w:val="28"/>
    </w:rPr>
  </w:style>
  <w:style w:type="paragraph" w:styleId="Naslov3">
    <w:name w:val="heading 3"/>
    <w:basedOn w:val="Navaden"/>
    <w:next w:val="Navaden"/>
    <w:uiPriority w:val="9"/>
    <w:qFormat/>
    <w:rsid w:val="00CF4ABC"/>
    <w:pPr>
      <w:keepNext/>
      <w:numPr>
        <w:ilvl w:val="2"/>
        <w:numId w:val="1"/>
      </w:numPr>
      <w:spacing w:before="120"/>
      <w:outlineLvl w:val="2"/>
    </w:pPr>
    <w:rPr>
      <w:rFonts w:cs="Arial"/>
      <w:b/>
      <w:bCs/>
      <w:szCs w:val="26"/>
    </w:rPr>
  </w:style>
  <w:style w:type="paragraph" w:styleId="Naslov4">
    <w:name w:val="heading 4"/>
    <w:basedOn w:val="Navaden"/>
    <w:next w:val="Navaden"/>
    <w:uiPriority w:val="9"/>
    <w:qFormat/>
    <w:rsid w:val="00CF4ABC"/>
    <w:pPr>
      <w:keepNext/>
      <w:numPr>
        <w:ilvl w:val="3"/>
        <w:numId w:val="1"/>
      </w:numPr>
      <w:spacing w:before="120"/>
      <w:outlineLvl w:val="3"/>
    </w:pPr>
    <w:rPr>
      <w:b/>
      <w:bCs/>
      <w:i/>
      <w:szCs w:val="28"/>
    </w:rPr>
  </w:style>
  <w:style w:type="paragraph" w:styleId="Naslov5">
    <w:name w:val="heading 5"/>
    <w:basedOn w:val="Navaden"/>
    <w:next w:val="Navaden"/>
    <w:uiPriority w:val="9"/>
    <w:qFormat/>
    <w:rsid w:val="00CF4ABC"/>
    <w:pPr>
      <w:numPr>
        <w:ilvl w:val="4"/>
        <w:numId w:val="1"/>
      </w:numPr>
      <w:spacing w:before="120"/>
      <w:outlineLvl w:val="4"/>
    </w:pPr>
    <w:rPr>
      <w:bCs/>
      <w:i/>
      <w:iCs/>
      <w:szCs w:val="26"/>
    </w:rPr>
  </w:style>
  <w:style w:type="paragraph" w:styleId="Naslov6">
    <w:name w:val="heading 6"/>
    <w:basedOn w:val="Navaden"/>
    <w:next w:val="Navaden"/>
    <w:uiPriority w:val="9"/>
    <w:qFormat/>
    <w:rsid w:val="00CF4ABC"/>
    <w:pPr>
      <w:numPr>
        <w:ilvl w:val="5"/>
        <w:numId w:val="1"/>
      </w:numPr>
      <w:spacing w:before="240" w:after="60"/>
      <w:outlineLvl w:val="5"/>
    </w:pPr>
    <w:rPr>
      <w:b/>
      <w:bCs/>
      <w:szCs w:val="22"/>
    </w:rPr>
  </w:style>
  <w:style w:type="paragraph" w:styleId="Naslov7">
    <w:name w:val="heading 7"/>
    <w:basedOn w:val="Navaden"/>
    <w:next w:val="Navaden"/>
    <w:uiPriority w:val="9"/>
    <w:qFormat/>
    <w:rsid w:val="00CF4ABC"/>
    <w:pPr>
      <w:numPr>
        <w:ilvl w:val="6"/>
        <w:numId w:val="1"/>
      </w:numPr>
      <w:spacing w:before="240" w:after="60"/>
      <w:outlineLvl w:val="6"/>
    </w:pPr>
    <w:rPr>
      <w:szCs w:val="24"/>
    </w:rPr>
  </w:style>
  <w:style w:type="paragraph" w:styleId="Naslov8">
    <w:name w:val="heading 8"/>
    <w:basedOn w:val="Navaden"/>
    <w:next w:val="Navaden"/>
    <w:uiPriority w:val="9"/>
    <w:qFormat/>
    <w:rsid w:val="00CF4ABC"/>
    <w:pPr>
      <w:numPr>
        <w:ilvl w:val="7"/>
        <w:numId w:val="1"/>
      </w:numPr>
      <w:spacing w:before="240" w:after="60"/>
      <w:outlineLvl w:val="7"/>
    </w:pPr>
    <w:rPr>
      <w:i/>
      <w:iCs/>
      <w:szCs w:val="24"/>
    </w:rPr>
  </w:style>
  <w:style w:type="paragraph" w:styleId="Naslov9">
    <w:name w:val="heading 9"/>
    <w:basedOn w:val="Navaden"/>
    <w:next w:val="Navaden"/>
    <w:uiPriority w:val="9"/>
    <w:qFormat/>
    <w:rsid w:val="00CF4ABC"/>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rsid w:val="00CF4ABC"/>
    <w:pPr>
      <w:tabs>
        <w:tab w:val="center" w:pos="4536"/>
        <w:tab w:val="right" w:pos="9072"/>
      </w:tabs>
      <w:overflowPunct w:val="0"/>
      <w:autoSpaceDE w:val="0"/>
      <w:autoSpaceDN w:val="0"/>
      <w:adjustRightInd w:val="0"/>
      <w:textAlignment w:val="baseline"/>
    </w:pPr>
  </w:style>
  <w:style w:type="paragraph" w:customStyle="1" w:styleId="SlogLevo125cm">
    <w:name w:val="Slog Levo:  125 cm"/>
    <w:basedOn w:val="Navaden"/>
    <w:autoRedefine/>
    <w:rsid w:val="007F2E99"/>
    <w:pPr>
      <w:ind w:left="720"/>
    </w:pPr>
    <w:rPr>
      <w:rFonts w:cs="Arial"/>
      <w:strike/>
      <w:sz w:val="20"/>
    </w:rPr>
  </w:style>
  <w:style w:type="paragraph" w:customStyle="1" w:styleId="BodyText31">
    <w:name w:val="Body Text 31"/>
    <w:basedOn w:val="Navaden"/>
    <w:rsid w:val="00CF4ABC"/>
    <w:pPr>
      <w:tabs>
        <w:tab w:val="left" w:pos="720"/>
        <w:tab w:val="left" w:pos="1440"/>
        <w:tab w:val="left" w:pos="2160"/>
        <w:tab w:val="left" w:pos="2880"/>
        <w:tab w:val="left" w:pos="3600"/>
        <w:tab w:val="left" w:pos="4320"/>
        <w:tab w:val="left" w:pos="5040"/>
        <w:tab w:val="left" w:pos="5760"/>
        <w:tab w:val="left" w:pos="6480"/>
        <w:tab w:val="left" w:pos="7200"/>
        <w:tab w:val="left" w:pos="7920"/>
      </w:tabs>
    </w:pPr>
  </w:style>
  <w:style w:type="paragraph" w:customStyle="1" w:styleId="BESEDILO">
    <w:name w:val="BESEDILO"/>
    <w:rsid w:val="00CF4ABC"/>
    <w:pPr>
      <w:keepLines/>
      <w:widowControl w:val="0"/>
      <w:tabs>
        <w:tab w:val="left" w:pos="2155"/>
      </w:tabs>
      <w:overflowPunct w:val="0"/>
      <w:autoSpaceDE w:val="0"/>
      <w:autoSpaceDN w:val="0"/>
      <w:adjustRightInd w:val="0"/>
      <w:jc w:val="both"/>
      <w:textAlignment w:val="baseline"/>
    </w:pPr>
    <w:rPr>
      <w:rFonts w:ascii="Arial" w:hAnsi="Arial"/>
      <w:kern w:val="16"/>
      <w:lang w:eastAsia="en-US"/>
    </w:rPr>
  </w:style>
  <w:style w:type="paragraph" w:styleId="Telobesedila3">
    <w:name w:val="Body Text 3"/>
    <w:basedOn w:val="Navaden"/>
    <w:rsid w:val="00CF4ABC"/>
    <w:rPr>
      <w:rFonts w:cs="Arial"/>
      <w:sz w:val="24"/>
    </w:rPr>
  </w:style>
  <w:style w:type="paragraph" w:styleId="Pripombabesedilo">
    <w:name w:val="annotation text"/>
    <w:basedOn w:val="Navaden"/>
    <w:link w:val="PripombabesediloZnak"/>
    <w:rsid w:val="00CF4ABC"/>
    <w:rPr>
      <w:sz w:val="20"/>
    </w:rPr>
  </w:style>
  <w:style w:type="paragraph" w:styleId="Glava">
    <w:name w:val="header"/>
    <w:aliases w:val="E-PVO-glava,body txt,Znak,Glava - napis"/>
    <w:basedOn w:val="Navaden"/>
    <w:link w:val="GlavaZnak"/>
    <w:uiPriority w:val="99"/>
    <w:rsid w:val="00064C5E"/>
    <w:pPr>
      <w:tabs>
        <w:tab w:val="center" w:pos="4536"/>
        <w:tab w:val="right" w:pos="9072"/>
      </w:tabs>
    </w:pPr>
  </w:style>
  <w:style w:type="character" w:styleId="tevilkastrani">
    <w:name w:val="page number"/>
    <w:basedOn w:val="Privzetapisavaodstavka"/>
    <w:rsid w:val="00C75CAA"/>
  </w:style>
  <w:style w:type="paragraph" w:customStyle="1" w:styleId="BodyText33">
    <w:name w:val="Body Text 33"/>
    <w:basedOn w:val="Navaden"/>
    <w:rsid w:val="00CE0153"/>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textAlignment w:val="baseline"/>
    </w:pPr>
    <w:rPr>
      <w:rFonts w:ascii="Times New Roman" w:hAnsi="Times New Roman"/>
      <w:sz w:val="24"/>
    </w:rPr>
  </w:style>
  <w:style w:type="paragraph" w:customStyle="1" w:styleId="BodyText21">
    <w:name w:val="Body Text 21"/>
    <w:basedOn w:val="Navaden"/>
    <w:rsid w:val="00C607D7"/>
    <w:pPr>
      <w:overflowPunct w:val="0"/>
      <w:autoSpaceDE w:val="0"/>
      <w:autoSpaceDN w:val="0"/>
      <w:adjustRightInd w:val="0"/>
      <w:textAlignment w:val="baseline"/>
    </w:pPr>
    <w:rPr>
      <w:sz w:val="24"/>
    </w:rPr>
  </w:style>
  <w:style w:type="paragraph" w:customStyle="1" w:styleId="xl24">
    <w:name w:val="xl24"/>
    <w:basedOn w:val="Navaden"/>
    <w:rsid w:val="00C607D7"/>
    <w:pPr>
      <w:spacing w:before="100" w:beforeAutospacing="1" w:after="100" w:afterAutospacing="1"/>
      <w:jc w:val="center"/>
    </w:pPr>
    <w:rPr>
      <w:rFonts w:ascii="Times New Roman" w:eastAsia="Arial Unicode MS" w:hAnsi="Times New Roman" w:cs="Arial Unicode MS"/>
      <w:b/>
      <w:bCs/>
      <w:sz w:val="24"/>
      <w:szCs w:val="24"/>
    </w:rPr>
  </w:style>
  <w:style w:type="character" w:styleId="Pripombasklic">
    <w:name w:val="annotation reference"/>
    <w:uiPriority w:val="99"/>
    <w:rsid w:val="00C62715"/>
    <w:rPr>
      <w:sz w:val="16"/>
      <w:szCs w:val="16"/>
    </w:rPr>
  </w:style>
  <w:style w:type="paragraph" w:styleId="Zadevapripombe">
    <w:name w:val="annotation subject"/>
    <w:basedOn w:val="Pripombabesedilo"/>
    <w:next w:val="Pripombabesedilo"/>
    <w:semiHidden/>
    <w:rsid w:val="00C62715"/>
    <w:rPr>
      <w:b/>
      <w:bCs/>
    </w:rPr>
  </w:style>
  <w:style w:type="paragraph" w:styleId="Besedilooblaka">
    <w:name w:val="Balloon Text"/>
    <w:basedOn w:val="Navaden"/>
    <w:semiHidden/>
    <w:rsid w:val="00C62715"/>
    <w:rPr>
      <w:rFonts w:ascii="Tahoma" w:hAnsi="Tahoma" w:cs="Tahoma"/>
      <w:sz w:val="16"/>
      <w:szCs w:val="16"/>
    </w:rPr>
  </w:style>
  <w:style w:type="character" w:styleId="Sprotnaopomba-sklic">
    <w:name w:val="footnote reference"/>
    <w:aliases w:val="Footnote number,-E Fußnotenzeichen"/>
    <w:uiPriority w:val="99"/>
    <w:rsid w:val="003E0A4C"/>
    <w:rPr>
      <w:vertAlign w:val="superscript"/>
    </w:rPr>
  </w:style>
  <w:style w:type="paragraph" w:customStyle="1" w:styleId="BodyText32">
    <w:name w:val="Body Text 32"/>
    <w:basedOn w:val="Navaden"/>
    <w:rsid w:val="00833AB0"/>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textAlignment w:val="baseline"/>
    </w:pPr>
    <w:rPr>
      <w:rFonts w:ascii="Times New Roman" w:hAnsi="Times New Roman"/>
      <w:sz w:val="24"/>
    </w:rPr>
  </w:style>
  <w:style w:type="paragraph" w:styleId="Sprotnaopomba-besedilo">
    <w:name w:val="footnote text"/>
    <w:aliases w:val="IFZ f,Footnote,Fußnote,-E Fußnotentext,Fußnotentext Ursprung"/>
    <w:basedOn w:val="Navaden"/>
    <w:link w:val="Sprotnaopomba-besediloZnak"/>
    <w:uiPriority w:val="99"/>
    <w:rsid w:val="00833AB0"/>
    <w:rPr>
      <w:sz w:val="20"/>
    </w:rPr>
  </w:style>
  <w:style w:type="character" w:customStyle="1" w:styleId="Sprotnaopomba-besediloZnak">
    <w:name w:val="Sprotna opomba - besedilo Znak"/>
    <w:aliases w:val="IFZ f Znak,Footnote Znak,Fußnote Znak,-E Fußnotentext Znak,Fußnotentext Ursprung Znak"/>
    <w:link w:val="Sprotnaopomba-besedilo"/>
    <w:uiPriority w:val="99"/>
    <w:rsid w:val="00833AB0"/>
    <w:rPr>
      <w:rFonts w:ascii="Arial" w:hAnsi="Arial"/>
      <w:lang w:val="sl-SI" w:eastAsia="sl-SI" w:bidi="ar-SA"/>
    </w:rPr>
  </w:style>
  <w:style w:type="paragraph" w:customStyle="1" w:styleId="align-justify">
    <w:name w:val="align-justify"/>
    <w:basedOn w:val="Navaden"/>
    <w:rsid w:val="007E364E"/>
    <w:pPr>
      <w:spacing w:before="100" w:beforeAutospacing="1" w:after="100" w:afterAutospacing="1"/>
    </w:pPr>
    <w:rPr>
      <w:rFonts w:ascii="Verdana" w:hAnsi="Verdana"/>
      <w:color w:val="333333"/>
      <w:sz w:val="9"/>
      <w:szCs w:val="9"/>
    </w:rPr>
  </w:style>
  <w:style w:type="paragraph" w:customStyle="1" w:styleId="CharChar1Char">
    <w:name w:val="Char Char1 Char"/>
    <w:basedOn w:val="Navaden"/>
    <w:rsid w:val="00173E5F"/>
    <w:pPr>
      <w:spacing w:after="160" w:line="240" w:lineRule="exact"/>
      <w:jc w:val="left"/>
    </w:pPr>
    <w:rPr>
      <w:rFonts w:ascii="Tahoma" w:hAnsi="Tahoma"/>
      <w:color w:val="000000"/>
      <w:sz w:val="20"/>
      <w:lang w:val="en-US" w:eastAsia="en-US"/>
    </w:rPr>
  </w:style>
  <w:style w:type="table" w:styleId="Tabelamrea">
    <w:name w:val="Table Grid"/>
    <w:basedOn w:val="Navadnatabela"/>
    <w:uiPriority w:val="39"/>
    <w:rsid w:val="00461A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gaZnak">
    <w:name w:val="Noga Znak"/>
    <w:link w:val="Noga"/>
    <w:rsid w:val="00934E23"/>
    <w:rPr>
      <w:rFonts w:ascii="Arial" w:hAnsi="Arial"/>
      <w:sz w:val="22"/>
    </w:rPr>
  </w:style>
  <w:style w:type="character" w:customStyle="1" w:styleId="PripombabesediloZnak">
    <w:name w:val="Pripomba – besedilo Znak"/>
    <w:link w:val="Pripombabesedilo"/>
    <w:rsid w:val="00F3104F"/>
    <w:rPr>
      <w:rFonts w:ascii="Arial" w:hAnsi="Arial"/>
    </w:rPr>
  </w:style>
  <w:style w:type="character" w:customStyle="1" w:styleId="GlavaZnak">
    <w:name w:val="Glava Znak"/>
    <w:aliases w:val="E-PVO-glava Znak,body txt Znak,Znak Znak,Glava - napis Znak"/>
    <w:link w:val="Glava"/>
    <w:uiPriority w:val="99"/>
    <w:rsid w:val="00582E23"/>
    <w:rPr>
      <w:rFonts w:ascii="Arial" w:hAnsi="Arial"/>
      <w:sz w:val="22"/>
    </w:rPr>
  </w:style>
  <w:style w:type="numbering" w:customStyle="1" w:styleId="Headings">
    <w:name w:val="Headings"/>
    <w:uiPriority w:val="99"/>
    <w:rsid w:val="00D11900"/>
    <w:pPr>
      <w:numPr>
        <w:numId w:val="2"/>
      </w:numPr>
    </w:pPr>
  </w:style>
  <w:style w:type="paragraph" w:styleId="Odstavekseznama">
    <w:name w:val="List Paragraph"/>
    <w:basedOn w:val="Navaden"/>
    <w:link w:val="OdstavekseznamaZnak"/>
    <w:uiPriority w:val="34"/>
    <w:qFormat/>
    <w:rsid w:val="009A1592"/>
    <w:pPr>
      <w:spacing w:line="260" w:lineRule="atLeast"/>
      <w:ind w:left="720"/>
      <w:contextualSpacing/>
    </w:pPr>
    <w:rPr>
      <w:rFonts w:eastAsia="Calibri"/>
      <w:sz w:val="20"/>
      <w:szCs w:val="22"/>
      <w:lang w:eastAsia="en-US"/>
    </w:rPr>
  </w:style>
  <w:style w:type="character" w:customStyle="1" w:styleId="OdstavekseznamaZnak">
    <w:name w:val="Odstavek seznama Znak"/>
    <w:link w:val="Odstavekseznama"/>
    <w:uiPriority w:val="34"/>
    <w:locked/>
    <w:rsid w:val="009A1592"/>
    <w:rPr>
      <w:rFonts w:ascii="Arial" w:eastAsia="Calibri" w:hAnsi="Arial"/>
      <w:szCs w:val="22"/>
      <w:lang w:eastAsia="en-US"/>
    </w:rPr>
  </w:style>
  <w:style w:type="character" w:styleId="Hiperpovezava">
    <w:name w:val="Hyperlink"/>
    <w:rsid w:val="00115AF4"/>
    <w:rPr>
      <w:color w:val="0563C1"/>
      <w:u w:val="single"/>
    </w:rPr>
  </w:style>
  <w:style w:type="character" w:styleId="Nerazreenaomemba">
    <w:name w:val="Unresolved Mention"/>
    <w:uiPriority w:val="99"/>
    <w:semiHidden/>
    <w:unhideWhenUsed/>
    <w:rsid w:val="00115AF4"/>
    <w:rPr>
      <w:color w:val="605E5C"/>
      <w:shd w:val="clear" w:color="auto" w:fill="E1DFDD"/>
    </w:rPr>
  </w:style>
  <w:style w:type="character" w:styleId="SledenaHiperpovezava">
    <w:name w:val="FollowedHyperlink"/>
    <w:rsid w:val="00115AF4"/>
    <w:rPr>
      <w:color w:val="954F72"/>
      <w:u w:val="single"/>
    </w:rPr>
  </w:style>
  <w:style w:type="paragraph" w:styleId="Telobesedila">
    <w:name w:val="Body Text"/>
    <w:basedOn w:val="Navaden"/>
    <w:link w:val="TelobesedilaZnak"/>
    <w:rsid w:val="00862AE6"/>
    <w:pPr>
      <w:spacing w:after="120"/>
    </w:pPr>
  </w:style>
  <w:style w:type="character" w:customStyle="1" w:styleId="TelobesedilaZnak">
    <w:name w:val="Telo besedila Znak"/>
    <w:link w:val="Telobesedila"/>
    <w:rsid w:val="00862AE6"/>
    <w:rPr>
      <w:rFonts w:ascii="Arial" w:hAnsi="Arial"/>
      <w:sz w:val="22"/>
    </w:rPr>
  </w:style>
  <w:style w:type="paragraph" w:customStyle="1" w:styleId="Default">
    <w:name w:val="Default"/>
    <w:rsid w:val="009F5C8F"/>
    <w:pPr>
      <w:autoSpaceDE w:val="0"/>
      <w:autoSpaceDN w:val="0"/>
      <w:adjustRightInd w:val="0"/>
    </w:pPr>
    <w:rPr>
      <w:rFonts w:ascii="Calibri" w:eastAsia="Calibri" w:hAnsi="Calibri" w:cs="Calibri"/>
      <w:color w:val="000000"/>
      <w:sz w:val="24"/>
      <w:szCs w:val="24"/>
      <w:lang w:eastAsia="en-US"/>
    </w:rPr>
  </w:style>
  <w:style w:type="table" w:customStyle="1" w:styleId="Tabelamrea1">
    <w:name w:val="Tabela – mreža1"/>
    <w:basedOn w:val="Navadnatabela"/>
    <w:next w:val="Tabelamrea"/>
    <w:uiPriority w:val="39"/>
    <w:rsid w:val="00463908"/>
    <w:rPr>
      <w:rFonts w:ascii="Calibri" w:eastAsia="Calibri" w:hAnsi="Calibri" w:cs="Arial"/>
      <w:kern w:val="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BB759C"/>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063219">
      <w:bodyDiv w:val="1"/>
      <w:marLeft w:val="0"/>
      <w:marRight w:val="0"/>
      <w:marTop w:val="0"/>
      <w:marBottom w:val="0"/>
      <w:divBdr>
        <w:top w:val="none" w:sz="0" w:space="0" w:color="auto"/>
        <w:left w:val="none" w:sz="0" w:space="0" w:color="auto"/>
        <w:bottom w:val="none" w:sz="0" w:space="0" w:color="auto"/>
        <w:right w:val="none" w:sz="0" w:space="0" w:color="auto"/>
      </w:divBdr>
      <w:divsChild>
        <w:div w:id="1031566017">
          <w:marLeft w:val="0"/>
          <w:marRight w:val="0"/>
          <w:marTop w:val="0"/>
          <w:marBottom w:val="0"/>
          <w:divBdr>
            <w:top w:val="none" w:sz="0" w:space="0" w:color="auto"/>
            <w:left w:val="none" w:sz="0" w:space="0" w:color="auto"/>
            <w:bottom w:val="none" w:sz="0" w:space="0" w:color="auto"/>
            <w:right w:val="none" w:sz="0" w:space="0" w:color="auto"/>
          </w:divBdr>
          <w:divsChild>
            <w:div w:id="53506498">
              <w:marLeft w:val="0"/>
              <w:marRight w:val="0"/>
              <w:marTop w:val="0"/>
              <w:marBottom w:val="0"/>
              <w:divBdr>
                <w:top w:val="none" w:sz="0" w:space="0" w:color="auto"/>
                <w:left w:val="none" w:sz="0" w:space="0" w:color="auto"/>
                <w:bottom w:val="none" w:sz="0" w:space="0" w:color="auto"/>
                <w:right w:val="none" w:sz="0" w:space="0" w:color="auto"/>
              </w:divBdr>
              <w:divsChild>
                <w:div w:id="470833355">
                  <w:marLeft w:val="0"/>
                  <w:marRight w:val="0"/>
                  <w:marTop w:val="0"/>
                  <w:marBottom w:val="0"/>
                  <w:divBdr>
                    <w:top w:val="none" w:sz="0" w:space="0" w:color="auto"/>
                    <w:left w:val="none" w:sz="0" w:space="0" w:color="auto"/>
                    <w:bottom w:val="none" w:sz="0" w:space="0" w:color="auto"/>
                    <w:right w:val="none" w:sz="0" w:space="0" w:color="auto"/>
                  </w:divBdr>
                  <w:divsChild>
                    <w:div w:id="1039357912">
                      <w:marLeft w:val="0"/>
                      <w:marRight w:val="0"/>
                      <w:marTop w:val="25"/>
                      <w:marBottom w:val="25"/>
                      <w:divBdr>
                        <w:top w:val="none" w:sz="0" w:space="0" w:color="auto"/>
                        <w:left w:val="none" w:sz="0" w:space="0" w:color="auto"/>
                        <w:bottom w:val="none" w:sz="0" w:space="0" w:color="auto"/>
                        <w:right w:val="none" w:sz="0" w:space="0" w:color="auto"/>
                      </w:divBdr>
                      <w:divsChild>
                        <w:div w:id="420611918">
                          <w:marLeft w:val="25"/>
                          <w:marRight w:val="0"/>
                          <w:marTop w:val="0"/>
                          <w:marBottom w:val="0"/>
                          <w:divBdr>
                            <w:top w:val="none" w:sz="0" w:space="0" w:color="auto"/>
                            <w:left w:val="none" w:sz="0" w:space="0" w:color="auto"/>
                            <w:bottom w:val="none" w:sz="0" w:space="0" w:color="auto"/>
                            <w:right w:val="none" w:sz="0" w:space="0" w:color="auto"/>
                          </w:divBdr>
                          <w:divsChild>
                            <w:div w:id="1240169118">
                              <w:marLeft w:val="0"/>
                              <w:marRight w:val="0"/>
                              <w:marTop w:val="0"/>
                              <w:marBottom w:val="0"/>
                              <w:divBdr>
                                <w:top w:val="none" w:sz="0" w:space="0" w:color="auto"/>
                                <w:left w:val="none" w:sz="0" w:space="0" w:color="auto"/>
                                <w:bottom w:val="none" w:sz="0" w:space="0" w:color="auto"/>
                                <w:right w:val="none" w:sz="0" w:space="0" w:color="auto"/>
                              </w:divBdr>
                              <w:divsChild>
                                <w:div w:id="864830234">
                                  <w:marLeft w:val="42"/>
                                  <w:marRight w:val="85"/>
                                  <w:marTop w:val="42"/>
                                  <w:marBottom w:val="85"/>
                                  <w:divBdr>
                                    <w:top w:val="none" w:sz="0" w:space="0" w:color="auto"/>
                                    <w:left w:val="none" w:sz="0" w:space="0" w:color="auto"/>
                                    <w:bottom w:val="none" w:sz="0" w:space="0" w:color="auto"/>
                                    <w:right w:val="none" w:sz="0" w:space="0" w:color="auto"/>
                                  </w:divBdr>
                                  <w:divsChild>
                                    <w:div w:id="800266199">
                                      <w:marLeft w:val="0"/>
                                      <w:marRight w:val="0"/>
                                      <w:marTop w:val="0"/>
                                      <w:marBottom w:val="0"/>
                                      <w:divBdr>
                                        <w:top w:val="none" w:sz="0" w:space="0" w:color="auto"/>
                                        <w:left w:val="none" w:sz="0" w:space="0" w:color="auto"/>
                                        <w:bottom w:val="none" w:sz="0" w:space="0" w:color="auto"/>
                                        <w:right w:val="none" w:sz="0" w:space="0" w:color="auto"/>
                                      </w:divBdr>
                                      <w:divsChild>
                                        <w:div w:id="122699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58644694">
      <w:bodyDiv w:val="1"/>
      <w:marLeft w:val="0"/>
      <w:marRight w:val="0"/>
      <w:marTop w:val="0"/>
      <w:marBottom w:val="0"/>
      <w:divBdr>
        <w:top w:val="none" w:sz="0" w:space="0" w:color="auto"/>
        <w:left w:val="none" w:sz="0" w:space="0" w:color="auto"/>
        <w:bottom w:val="none" w:sz="0" w:space="0" w:color="auto"/>
        <w:right w:val="none" w:sz="0" w:space="0" w:color="auto"/>
      </w:divBdr>
    </w:div>
    <w:div w:id="754057310">
      <w:bodyDiv w:val="1"/>
      <w:marLeft w:val="0"/>
      <w:marRight w:val="0"/>
      <w:marTop w:val="0"/>
      <w:marBottom w:val="0"/>
      <w:divBdr>
        <w:top w:val="none" w:sz="0" w:space="0" w:color="auto"/>
        <w:left w:val="none" w:sz="0" w:space="0" w:color="auto"/>
        <w:bottom w:val="none" w:sz="0" w:space="0" w:color="auto"/>
        <w:right w:val="none" w:sz="0" w:space="0" w:color="auto"/>
      </w:divBdr>
    </w:div>
    <w:div w:id="1199003339">
      <w:bodyDiv w:val="1"/>
      <w:marLeft w:val="0"/>
      <w:marRight w:val="0"/>
      <w:marTop w:val="0"/>
      <w:marBottom w:val="0"/>
      <w:divBdr>
        <w:top w:val="none" w:sz="0" w:space="0" w:color="auto"/>
        <w:left w:val="none" w:sz="0" w:space="0" w:color="auto"/>
        <w:bottom w:val="none" w:sz="0" w:space="0" w:color="auto"/>
        <w:right w:val="none" w:sz="0" w:space="0" w:color="auto"/>
      </w:divBdr>
    </w:div>
    <w:div w:id="1227381356">
      <w:bodyDiv w:val="1"/>
      <w:marLeft w:val="0"/>
      <w:marRight w:val="0"/>
      <w:marTop w:val="0"/>
      <w:marBottom w:val="0"/>
      <w:divBdr>
        <w:top w:val="none" w:sz="0" w:space="0" w:color="auto"/>
        <w:left w:val="none" w:sz="0" w:space="0" w:color="auto"/>
        <w:bottom w:val="none" w:sz="0" w:space="0" w:color="auto"/>
        <w:right w:val="none" w:sz="0" w:space="0" w:color="auto"/>
      </w:divBdr>
    </w:div>
    <w:div w:id="1454908175">
      <w:bodyDiv w:val="1"/>
      <w:marLeft w:val="0"/>
      <w:marRight w:val="0"/>
      <w:marTop w:val="0"/>
      <w:marBottom w:val="0"/>
      <w:divBdr>
        <w:top w:val="none" w:sz="0" w:space="0" w:color="auto"/>
        <w:left w:val="none" w:sz="0" w:space="0" w:color="auto"/>
        <w:bottom w:val="none" w:sz="0" w:space="0" w:color="auto"/>
        <w:right w:val="none" w:sz="0" w:space="0" w:color="auto"/>
      </w:divBdr>
    </w:div>
    <w:div w:id="197455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CBC19CFAEFC9924383DE49D58E401EBD" ma:contentTypeVersion="4" ma:contentTypeDescription="Ustvari nov dokument." ma:contentTypeScope="" ma:versionID="0e2fcc8e6cff9e27f975cd4c656ba59e">
  <xsd:schema xmlns:xsd="http://www.w3.org/2001/XMLSchema" xmlns:xs="http://www.w3.org/2001/XMLSchema" xmlns:p="http://schemas.microsoft.com/office/2006/metadata/properties" xmlns:ns2="8e858a4b-ac07-4e42-a8a5-665f2420cf19" targetNamespace="http://schemas.microsoft.com/office/2006/metadata/properties" ma:root="true" ma:fieldsID="ac603b740e0e51685fcbe992d0721eb4" ns2:_="">
    <xsd:import namespace="8e858a4b-ac07-4e42-a8a5-665f2420cf1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858a4b-ac07-4e42-a8a5-665f2420cf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1C5100-D186-4930-99B2-E048B7239E4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823EC2A-179E-43DE-AF64-E78814132AF2}">
  <ds:schemaRefs>
    <ds:schemaRef ds:uri="http://schemas.microsoft.com/sharepoint/v3/contenttype/forms"/>
  </ds:schemaRefs>
</ds:datastoreItem>
</file>

<file path=customXml/itemProps3.xml><?xml version="1.0" encoding="utf-8"?>
<ds:datastoreItem xmlns:ds="http://schemas.openxmlformats.org/officeDocument/2006/customXml" ds:itemID="{B3E9DD17-7371-4A46-9F6F-C44B66433A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858a4b-ac07-4e42-a8a5-665f2420cf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C44BA0-9981-49E6-B69F-923760EF5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721</Words>
  <Characters>4114</Characters>
  <Application>Microsoft Office Word</Application>
  <DocSecurity>0</DocSecurity>
  <Lines>34</Lines>
  <Paragraphs>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TEHNIČNA SPECIFIKACIJA</vt:lpstr>
      <vt:lpstr>TEHNIČNA SPECIFIKACIJA</vt:lpstr>
    </vt:vector>
  </TitlesOfParts>
  <Company>Ministrstvo za javno upravo</Company>
  <LinksUpToDate>false</LinksUpToDate>
  <CharactersWithSpaces>4826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TEHNIČNA SPECIFIKACIJA</dc:title>
  <dc:subject/>
  <dc:creator>Danica Svetec</dc:creator>
  <cp:keywords/>
  <cp:lastModifiedBy>Ana Robnik Pušnik</cp:lastModifiedBy>
  <cp:revision>24</cp:revision>
  <cp:lastPrinted>2015-07-28T13:56:00Z</cp:lastPrinted>
  <dcterms:created xsi:type="dcterms:W3CDTF">2025-01-08T15:52:00Z</dcterms:created>
  <dcterms:modified xsi:type="dcterms:W3CDTF">2025-01-14T12:55:00Z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51179acc4254fc49e08484e9434bf77cef40816d2f74974537b9d56c9caee3d1</vt:lpwstr>
  </property>
  <property fmtid="{D5CDD505-2E9C-101B-9397-08002B2CF9AE}" pid="3" name="ContentTypeId">
    <vt:lpwstr>0x010100CBC19CFAEFC9924383DE49D58E401EBD</vt:lpwstr>
  </property>
</Properties>
</file>